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web and mobile applications. Proven expertise in HTML, CSS, and JavaScript while fostering collaboration with cross-functional teams to deliver high-quality, scalable applications. Passionate about design systems, web accessibility, and continuous learning with a keen interest in leveraging AI tools for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Sass, Less,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Svelte, Angular, Web Components, jQuery,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Jenkins, Travis CI, CircleCI, Netlify, Vercel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Storybook, Atomic Design, Design Tokens, Sketch, InVision, Adobe XD, Canva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WebdriverIO, Linting (ESLint), Prettier, Axe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coding standards and best practices aligned with industry trends and improving team collaboration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design and product teams to implement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UI components and enhancing user experiences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on code reviews to uphold code quality, ensuring seamless integration within agile-based projects while enhancing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analysis of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providing strategic recommendations that align with client goals and increasing sustainability and efficiency during implementation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 reliability, implementing unit tests and continuous integration processes to streamline deployment and ensure feature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deliver impactful presentations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elucidating complex concepts into actionable insights and fostering stronger partnerships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enhancement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web accessibility standards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2.1 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), elevating user engagement and compliance while advocating for inclusive design approaches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programing and knowledge-sharing sessions, nurturing a culture of learning, collaboration, and technical excellence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workflows and ensuring effective knowledge transfer across teams, thereby boosting project efficiency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explore innovative applications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web development, promoting a culture of continuous improvement and keeping the team abreast of the latest technological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establishment of CI/CD practices within the team, leading to the successful deployment of features in real-time and reducing time-to-market for critical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strategic planning for product roadmaps, outlining key dependencies and project milestones while adjusting timelines and resources to meet client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frameworks to enhance modularity and reusability of UI components across multiple applications, driving greater efficiency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critiques to uphold high visual standards across projects, ensuring that both functional and aesthetic elements meet user needs and enhance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inclusive team dynamic, actively promoting diverse perspectives to contribute unique ideas towards the refinement of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diverse digital products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through meticulous attention to detail and coding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industry-standard accessibility practices into web applications,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while fostering an inclusive environment for users of all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application performance and responsiveness in alignment with mobile-first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collaborated with junior developers, sharing knowledge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team productivity through effective communication and collaboration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stand-up meetings in an agile environment, providing updates on project progress while addressing impediments, therefore optimizing workflow and enhancing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translate design assets into interactive prototypes, collaborating closely with designers to ensure fidelity to brand and functionality requirements in final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techniques to enhance web applications across devices, optimizing layout adjustments through strategic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adjustments and flexibility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discuss project specifications and progress, ensuring clear communication and maintaining a strong focus on client satisfaction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repository for project code, overseeing version control and branch management, enabling efficient collaboration across 15+ team members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quality assessments through pull request reviews, providing constructive feedback and promoting adherence to coding standards within project teams to elevate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explore new development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Netlify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service deployment and management, contributing to team discussions on quality enhancements and tech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trends in web technologies, contributing insights on potential implementations that would drive innovation and enhance user engagement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