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highly skilled Senior Underground Estimator with 11 years of experience in construction estimating and project management, focusing on pipeline rehabilitation and water/wastewater applications. Proven expertise in defining project scopes, preparing detailed estimates, and coordinating effectively with cross-functional teams. Exceptional abilities in leveraging technology for accurate quantification and cost estimation, alongside comprehensive knowledge of construction market trends.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Estimating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Excel, Construction Estimating Software, Salesforce, Bluebeam, CostX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Procore, PMWeb, Primavera P6, Microsoft Project, Trello, Asana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AutoCAD, Power BI, SAP ERP, Tableau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Construction Knowledge: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Blueprint Reading, Specification Analysis, Construction Math, Market Pricing, Contract Negotiation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Estimating Methodologies, Quantity Take-Offs, Cost Control, Risk Assessment, Grouting Techniques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construction estimating process by defining and quantifying project scopes of work,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estimating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historical data for accurate budget calculations.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advanced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preparing cost estimates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applying labor, material, and equipment costs to various project scenarios in the underground construction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operations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complex projects related to pipelines and tunnels, ensuring seamless transitions from estimation to execution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constructability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participated in customer engagements including pre-bid meetings and job walks to better understand project requirements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interpret historical project data, creating benchmarking reports that informed future estimates and attracted clients through demonstrated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estimators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estimating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team environment focused on accuracy and adherence to project specifications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Tracked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status of estimating projects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alignment with business objectives and facilitated hand-off processes between estimating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construction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specifications to derive accurate estimates, conclusively contributing to the bid submissions' success and securing contracts.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industry trends and market conditions by engaging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vendors and material suppliers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use of accurate pricing in ongoing estimates.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operational efficiency by streamlining the estimating process through the implementation of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tools, improving turnaround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extensive experience in software development to enhance project visualization and presentation through diverse technical solutions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construction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agile project management methodologies by coordinating with multidisciplinary teams to define requirements and ensure comprehensive coverage during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of internal applications with a focus on usability and accessibility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improved stakeholder satisfaction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project requirements and collaborated with stakeholders to translate findings into actionable software development tasks, effectively bridging the gap between technical and non-technical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initiatives to gather user feedback for application enhancements, significantly improving user experience and contributing to higher project success rates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iterative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Instilled a culture of continuous improvement by optimizing existing software solutions, reducing downtime and enhancing the efficiency of engineering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using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knowledgeable work environment and driving adoption of the latest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prepared project updates that informed all stakeholders of progress, challenges, and future directives, enhancing communication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