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Technical Specialist with a focus on electronics and field service in complex environments, leveraging 11 years in software development for web and mobile applications to drive technical solutions. Proven expertise in system troubleshooting and customer training, coupled with strong communication skills and adaptability to dynamic project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Angular,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JUnit, Selenium, Jest, Postman,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Hardware Tools:</w:t>
      </w:r>
      <w:r w:rsidRPr="009C6822">
        <w:rPr>
          <w:rFonts w:ascii="Roboto Light" w:eastAsia="Roboto Light" w:hAnsi="Roboto Light" w:cs="Roboto Light"/>
          <w:sz w:val="20"/>
          <w:szCs w:val="20"/>
        </w:rPr>
        <w:t xml:space="preserve"> Oscilloscope, Digital Multimeter, Test Equipment, Microcontrollers, FPGA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 Tools:</w:t>
      </w:r>
      <w:r w:rsidRPr="009C6822">
        <w:rPr>
          <w:rFonts w:ascii="Roboto Light" w:eastAsia="Roboto Light" w:hAnsi="Roboto Light" w:cs="Roboto Light"/>
          <w:sz w:val="20"/>
          <w:szCs w:val="20"/>
        </w:rPr>
        <w:t xml:space="preserve"> ServiceNow, JIRA, Confluence, Slack,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troubleshooting techniques for customer service engagements, enhancing problem resolution for complex electronic systems and ensuring high levels of customer satisfaction across diverse projects and service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for service engineers on new product installations, emphasizing the importance of adaptability and in-depth technical knowledge required for seamless operations leading to successful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engineers to transition new products efficiently to field service, thereby improving the customer experience and reinforcing the importance of multi-departmental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on-the-job training (OJT) and classroom training to less experienced engineers, thereby fostering a culture of continuous improvement and knowledge sharing within the technical department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effective documentation practices for service procedures and training materials, ensuring that all technical information was readily accessible and enhancing the efficiency of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first-time installations of newly introduced electronic instruments, ensuring that all techniques and procedures were communicated effectively, ultimately improving operational readiness for service teams on-site.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factory communication regarding ongoing problems and issues, which facilitated the timely resolution of equipment malfunctions and strengthened relationships with technical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inventories of essential equipment and tools, ensuring that all resources were available for field operations, thus minimizing delays and optimizing service productivity across multiple assignments.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service department records and reports to comply with company policies, ensuring quality assurance for equipment maintenance activities and adherence to safety standards throughout service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preventive maintenance schedules of assigned equipment, devising strategies to proactively address potential issues before escalation while positively impacting long-term service metrics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constant self-learning about emerging technologies in electronic instrumentation to maintain the highest level of technical proficiency, thus contributing effectively to the service team's capabilities and adaptation to new equipment.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field service engineers and factory personnel to troubleshoot and solve complex service calls, empowering the team with the expertise needed for effective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evaluations and audits of service procedures and performance metrics, fostering a culture of excellence and continuous improvement within the service organization, driving both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service procedures for the upcoming rollout of new products to field engineers, ensuring all personnel were adequately trained and equipped with the right skills for successful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field service issues related to electronic instrumentation through hands-on testing and adjustments, reinforcing the importance of practical skills in understanding complex electromechanical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development processes by creating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seamlessly with UI/UX designers and product managers to deliver engaging user experiences tailored to customer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enhance team productivity and responsiveness, actively participating in daily stand-ups, sprint planning, and retrospectives to promote continuous improvement across software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efficient, server-side applications, integrating them with relational databases, and optimizing request-response cycles for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and reliability, effectively catching bugs early in the development process and enhancing overall product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mentoring sessions within the team, fostering knowledge sharing and adherence to best programming practices, while simultaneously helping junior developers improve their technical capabilities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to gather requirements and design solutions, emphasizing strong communication skills and stakeholder engagement throughout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cloud services such as AWS and Azure to deploy scalable applications, while employing CI/CD practices to streamline development and integration workflows for robust application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developed applications, ensuring adherence to industry standards and facilitating ease of maintenance and future development efforts among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for mobile applications, ensuring that backend services were efficiently accessible while applying best security practices to protect user data and application integrity during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into existing applications, enhancing functionality and providing users with added features driven by real-time data and cloud-based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reduced application loading times through careful optimization techniques, prioritizing performance and user experience as core objectives during the software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software application issues, employing critical thinking and analytical skills to identify and resolve bugs, leading to enhanced performance and improved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