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Technical Program Manager with over 11 years of experience in software development and project management, specializing in web and mobile applications. Proven track record of leading complex technical initiatives in the defense and technology sectors, with expertise in cross-functional collaboration, system engineering, and risk management. Adept at delivering solutions under tight deadlines while maintaining high standards of quality and efficiency, ensuring the successful execution of development programs from concept through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JavaScript, C#,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Django, Flask, Node.js, Spring,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Docker, Kubernetes, Jenkins, AWS, Azure DevOps,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MySQL, Redis, Elasticsearch, OracleDB,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Collaboration:</w:t>
      </w:r>
      <w:r w:rsidRPr="009C6822">
        <w:rPr>
          <w:rFonts w:ascii="Roboto Light" w:eastAsia="Roboto Light" w:hAnsi="Roboto Light" w:cs="Roboto Light"/>
          <w:sz w:val="20"/>
          <w:szCs w:val="20"/>
        </w:rPr>
        <w:t xml:space="preserve"> JIRA, Confluence, Trello, Asana, Microsoft Teams, Slack, MS Project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planning and execution of multiple complex projects focused on autonomous systems and advanced technologies, ensuring alignment with client objectives and defense requirements while adapting to evolving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multidisciplinary teams, including electrical, mechanical, and systems engineering, to drive effective integration and deployment of propulsion systems, ensuring quality and compliance with contractual obligations.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workflows and communication between program managers and engineering teams to facilitate rapid iterations and decision-making processes, maintaining momentum and focus on project milestones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innovative processes and metrics for project tracking and risk management, leading to more efficient project execution and outstanding client satisfaction and rapport-building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technical concepts and dependencies, identifying risks and proposing mitigation strategies to ensure program integrity and alignment with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stakeholders' meetings to ensure all parties are informed and aligned on project goals, timelines, and deliverable requirements, fostering collaborative team environments and promoting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and reports, presenting complex data clearly to diverse audiences, which enhanced understanding and streamlined decision-making across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life cycles, fostering adaptability to shifting design requirements and ensuring that developmental milestones were met on or ahead of schedule.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project budgets and resource allocation, deploying innovative tools to assess financial performance and maintain tight control over project costs and schedules, mitigating financial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team members on industry best practices and project methodologies, cultivating a robust team culture focused on continual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program reviews and strategy sessions, leveraging robust analytical skills to provide insights that influenced project direction and development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effective customer relationships by soliciting feedback and ensuring that engineering solutions met operational needs, significantly improving client engagement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the design and implementation of technical solutions, promoting collaboration and engagement among team members to achieve shared objectives and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system engineering principles to assess impacts of architectural decisions on project trajectories, ensuring thorough evaluations aligned with technical and defense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navigated industry trends in AI and autonomous technology, driving integration efforts that aligned with military needs while maintaining cutting-edge practices in system design and implementation.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functionalities and delivering robust solutions tailored to user requirements and industry needs through rigorous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to drive interactive features in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exceptional user experience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delivery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processes and reducing deployment times significantly while maintaining high standards of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participated in pair programming sessions to improve code quality and team productivity, fostering a culture of collaborative development and technical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 meetings, helping to establish clear objectives and learning outcomes for the team while ensuring project alignment with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scalable applications, improving operational efficiency and enhancing system reliability through advanced cloud solutions and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microservices to integrate diverse systems and enhance application interoperability, utilizing design thinking to anticipate user needs and streamline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including Scrum to manage project workflows and enhance team accountability, promoting transparency and efficiency in delivering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technical documentation for various software projects, ensuring that knowledge transfer occurred efficiently across team members and stakeholders, facilitating future developments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gather requirements and present progress updates, developing strong relationships with clients and ensuring alignment of technical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testing and utilized test-driven development (TDD) practices to ensure code reliability and robustness, resulting in a significant reduction of bugs and higher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coding standards and best practices, promoting a culture of learning and development within the team and assisting in their professional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