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AI projects, leading teams, and ensuring high code quality. Expertise in Python, TypeScript,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Computer Vision, Deep Learning,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AI projects end-to-end,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impactful solutions aligned with business objectives while mentoring junior developers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inspired a diverse development team to create innovative software solutions, focused on continuous improvement and fostering a collaborative environment paving the way for high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top-notch code quality standards by implementing peer code reviews, conducting thorough testing, and adopting industry best practices for software development and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 in select AI domains,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cutting-edge algorithms and models that drive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stayed abreast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technology, integrating the latest advancements and best practices into team projects to enhance product offerings and improve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technical teams and non-technical stakeholders, translating complex technical concepts around AI projects into understandable terms for executive decisions and strategic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collaborative efforts with cross-functional teams to glean insights and feedback regarding product development, fostering a user-centered design approach that enhances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progress, identifying bottlenecks, and streamlining workflows to ensure timely delivery of projects and maintaining high performance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for continuous education in the team, organizing workshops and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methodologies to widen technical acumen and improve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by exploring and integrating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team's ability to deploy scalable and robust applications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business analysts to define project scope, objectives, and deliverables, ensuring alignment with business goals and identifying key performance indicators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through one-on-one coaching sessions and daily stand-ups, fostering personal growth and encouraging them to explore new technologies and expand their technical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AI systems and processes, ensuring knowledge sharing within the team and establishing a foundation for future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advocating for regular retrospective meetings to identify areas for improvement and promote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 workflows and improve operational efficiency across departments, showcasing deep understanding and capability in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user-friendly interfaces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sprints,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facilitating regular stand-ups to ensure project visibility and adherence to timelines, improving overall team dynamics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ensure adherence to coding standards, fostering a culture of learning and incremental improvement in software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seamless integration with frontend components and third-party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while ensuring that security measures and documentation are consistently applied.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various applications, working closely with data scientists to refine algorithms and enhance product functionality, demonstrating solid collaboration and problem-solving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system performance and scalability, advocating for best practices in code design and architecture to support future growth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transition legacy systems to modern stacks, employing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smoother deployments and improved system reliability, enhancing infrastructure resilience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testing and debugging to identify potential issues and performance bottlenecks, systematically proposing solutions that minimize downtime and improve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hand-in-hand with cross-functional teams, specifically marketing and product, to conceptualize and launch new features that increase customer engagement and satisfaction through innovative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application stability, reliability, and performance, contributing to a more robust release cycle and ensuring that new changes do not introduce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Simplified deployment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repeatability in deployments and reducing operational discrepancies across different environments while maintaining consistent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technical documentation and training material for non-technical team members to bridge the knowledge gap and promote understanding of software functionalities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