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software development expertise focused on web and mobile applications, particularly in CSI / SyteLine and .NET technologies. Proficient in SQL, SSRS, Crystal Reports, and dedicated to enhancing ERP systems for optimal performance. Seeking to leverage strong analytical and problem-solving skills to contribute to Decision Resources.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VB.NET, JavaScript, HTML5, CSS, SQL, T-SQL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Entity Framework, ASP.NET MVC, Windows Forms, WCF, Web API, Xamarin,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Oracle, PostgreSQL, SQL Server Reporting Services (SSRS), Crystal Reports, SQLite,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JIRA, Trello, Postman, Fiddler,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CSI/SyteLine, Infor CloudSuite Industrial, Infor ION, Infor Mongoose, Business Process Modeling, ERP Customization, Data Warehousing, Business Intelligence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enhancements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CSI/SyteLine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ERP system, driving improvements in user experience while maintaining high standards within the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and document technical business requirements for key projects, emphasizing the importance of clarity in user stories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complex stored procedures and triggers that streamlined data operations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CSI/SyteLine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significantly reducing processing time and improving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Crystal 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clients to make data-driven decisions, while implementing best practices in report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system upgrades and maintenance, addressing performance issues and implementing fixes to ensure that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CSI/SyteLine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remained secure and reliable for all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and collaboration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collaborative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learning and collaboration, while enhancing team skills in critical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reporting processes and software enhancements, ensuring clear communication of project states and specifications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software modifications, ensuring adherence to business requirements and quality standards before deployment and user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system support engagements, demonstrating commitment to exceptional customer service while addressing software and reporting issues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 while adhering to deadlines,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such as Agile and Waterfall to prioritize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understanding of manufacturing processes and accounting principles to better tailor software solutions that meet specific client needs in the industrial sector, ensuring high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strategy sessions to define technology stack improvements and innovative development approaches, contributing significantly to the long-term technical direction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best practices, proactively integrating new technologies to maintain the company's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scalable database architectures that enhance data accessibility and performance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implementing responsive designs that align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third-party systems with the existing ERP solutions, managing data flows and optimizing business processes through innovative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requirements gathering through deployment and support, ensuring alignment with organizational standards and maintaining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tools and frameworks aimed at increasing development speed and quality, utilizing components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test plans and scenarios for applications being deployed, ensuring robust testing practices are implemented and effectively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queries, focusing on normalization and performance optimization to enhance data retrieval speeds across multiple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promoting a strong team culture around clean code, efficient algorithms, and user-centered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offering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database management, and integration techniques to foster professional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 and improve overall code quality, helping the team develop a consistent approach to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creating user manuals, technical specifications, and design documents that support ongoing maintenance and future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sprint planning and retrospective meetings, fostering an agile development environment that encourages feedback and continuous improvement within the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setting up and managing CI/CD pipelines to streamline application deployment processes, ensuring high availability and quick turnaround 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