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Solutions Engineer with over 11 years of software development experience, specializing in web and mobile applications, particularly in the cyber security space. Proven ability to deliver technical leadership, customer engagement, and strategic solutions enhancing organizational security posture. Adept at collaborating with cross-functional teams and articulating complex technical concepts to diverse audiences.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Virtualization:</w:t>
      </w:r>
      <w:r w:rsidRPr="009C6822">
        <w:rPr>
          <w:rFonts w:ascii="Roboto Light" w:eastAsia="Roboto Light" w:hAnsi="Roboto Light" w:cs="Roboto Light"/>
          <w:sz w:val="20"/>
          <w:szCs w:val="20"/>
        </w:rPr>
        <w:t xml:space="preserve"> AWS, Azure, Google Cloud Platform,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Scripting &amp; Programming Languages:</w:t>
      </w:r>
      <w:r w:rsidRPr="009C6822">
        <w:rPr>
          <w:rFonts w:ascii="Roboto Light" w:eastAsia="Roboto Light" w:hAnsi="Roboto Light" w:cs="Roboto Light"/>
          <w:sz w:val="20"/>
          <w:szCs w:val="20"/>
        </w:rPr>
        <w:t xml:space="preserve"> Python, JavaScript, PowerShell, TypeScript,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Cybersecurity Tools &amp; Technologies:</w:t>
      </w:r>
      <w:r w:rsidRPr="009C6822">
        <w:rPr>
          <w:rFonts w:ascii="Roboto Light" w:eastAsia="Roboto Light" w:hAnsi="Roboto Light" w:cs="Roboto Light"/>
          <w:sz w:val="20"/>
          <w:szCs w:val="20"/>
        </w:rPr>
        <w:t xml:space="preserve"> SIEM, EDR, XDR, SOAR, Intrusion Detection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&amp; Access Management:</w:t>
      </w:r>
      <w:r w:rsidRPr="009C6822">
        <w:rPr>
          <w:rFonts w:ascii="Roboto Light" w:eastAsia="Roboto Light" w:hAnsi="Roboto Light" w:cs="Roboto Light"/>
          <w:sz w:val="20"/>
          <w:szCs w:val="20"/>
        </w:rPr>
        <w:t xml:space="preserve"> Okta, Active Directory, OAuth, SAML, Federated Identity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Collaborative Tools &amp; Methodologies:</w:t>
      </w:r>
      <w:r w:rsidRPr="009C6822">
        <w:rPr>
          <w:rFonts w:ascii="Roboto Light" w:eastAsia="Roboto Light" w:hAnsi="Roboto Light" w:cs="Roboto Light"/>
          <w:sz w:val="20"/>
          <w:szCs w:val="20"/>
        </w:rPr>
        <w:t xml:space="preserve"> Agile, Scrum, JIRA, Confluence,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effectively with sales teams, providing comprehensive pre-sales technical leadership to prospective customers, demonstrating the valuable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Push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managing expectations during the sales process and technical evaluations.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engaging product demonstrations using whiteboard sessions, interactive webinars, and tailored presentations, ensuring that security solutions aligned well with customer needs and demonstrably addressed their pain 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relationships with clients, serving in a consultative capacity to guide them through the adoption of our solutions, thereby establishing a foundation for ongoing alignment and addressing concerns.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product knowledge training sessions for customers, leveraging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led to successful platform onboardings and increased user adoption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user manuals guiding customers on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Push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customers had all resources needed for smooth adoption, integration, and usage of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trade shows, presenting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Push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industry-related forums, showcasing our unique approach to Browser-based Threat Detection, which involved traveling to various locations for events and promotions.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customer feedback to improve product offerings, effectively communicating customer insights to the Product and Engineering teams to facilitate functionality enhancements and user experience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and requests during training sessions into best practices shared across the team, thus fostering a culture of continuous improvement and adaptability among peers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proactive involvement in evolving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 threats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consistently updating customer engagement strategies to prioritize emerging security concerns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credential theft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account takeovers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Intune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Jamf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demonstrate the efficacy of device management during pre-sales engagements, effectively addressing device security queries posited by enterprise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formulating customers' proof of value implementations, systematically outlining the benefits and expected outcomes from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Push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their environments, promoting measurable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scripted various automation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internal workflows and creating efficiencies across customer interactions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Push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regular strategy sessions with cross-functional teams to brainstorm, refine solutions, and address technical challenges experienced by our customers during pre-sales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prospective customers' needs through thorough technical evaluations, providing actionable insights and tailored recommendations, thus strengthening the sales narrative around customer-specific security challenges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deep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standards to educate both technical and non-technical stakeholders, ensuring comprehensive understanding of risk mitigation strategies surrounding new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high-energy environment with cross-functional teams, focusing on the development and enhancement of security software, successfully translating user needs into technical specifications for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within project teams, facilitating daily stand-ups, retrospectives, and sprint planning sessions to ensure high productivity and stakeholder satisfaction within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usability of critical tools that offered security insights to corporate clients working with security programs.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enhanced existing security applications by developing and applying necessary patches, debugging issues, and documenting resolutions, ensuring software integrity and compliance within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conduct comprehensive risk assessments and vulnerability testing, utilizing internal tools constructed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security incidents and develop narrow solutions for identified weaknesses.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deployment strategies for innovative security solutions, balancing rapid deployment needs with the necessary security requirements, establishing guidelines to follow best practices for service rollouts.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market analyses to identify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informing ongoing product development efforts and adjusting user interfaces to reflect shifting client expectations and industry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in-depth technical documentation for existing products, ensuring clarity and precision while addressing the needs of engineers, PMs, and stakeholders involved in product development processes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exceptional mentorship to junior engineers, enriching team skillsets through structured training and fostering a culture of continuous learning and adaptability in confronting new technological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knowledge-sharing sessions among peers, championing the use of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promote best development practices and project management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complex troubleshooting sessions with enterprise clients, stepping in to provide technical resolutions during proof of concept trials, ensuring their concerns were addressed promptly and thoroughly.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design discussions by leveraging comprehensive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infrastructure suitable for emerging challenges and requirements.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