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professional with 11 years of experience in software development, specializing in web and mobile applications. Proven expertise in SaaS solutions, consulting, and technical selling in B2B environments, with a strong foundation in AIM software. Adept at transforming client needs into effective solutions while bridging technical and business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C#, Ruby, Golang,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Spring Boot, ASP.NET,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Azure, Terraform,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&amp; Analytical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Tableau, Power BI, JIRA, Confluence, ServiceNow, Pivotal Tracker, Lucidchart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Cypress, TestNG, Postman, LoadRunner, JMeter,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high-impact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proof-of-value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Cenosco IMS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engaging directly with clients to align their technical requirements with our software capabilities to foster seamless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consultation sessions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high-profile enterprise clients, translating complex business challenges into tailored, effective technical solutions that highlighted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Cenosco IMS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’s strengths in their operational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team, providing deep insights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AIM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conducting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demos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articulating the technical value proposition to drive customer engagement and accelerate sales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demos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workshops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equipped both prospective customers and internal teams with knowledge about the effective usage and capabilities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Cenosco IMS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reusable sales collateral,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case studies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technical documentation, that improved the onboarding process and empowered clients to maximize the value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Cenosco IMS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strategic plans to address client churn, identifying existing customer needs and pain points, and delivering solutions that reinforced ongoing usage and satisfaction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Cenosco products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variety of technical tools,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streamline the development process and ensure the reliability of demos and client implementations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continual professional development by attending industry seminars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Asset Integrity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in-depth knowledge of market trends and emerging technologies relevant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cross-departmental collaboration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Success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enhance product offerings based on feedback gathered during client interactions and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steering the product roadmap, leveraging client insights to guide product enhancements that align with market trends and client expectations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AIM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monitored industry trends and customer feedback to refine solutions and recommend adaptations to the platform, ensuring the offerings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Cenosco IMS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remain competitive and relevant.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exceptional communication with clients to define their strategic goals and carved out successful paths of implementation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Cenosco IMS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their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initiatives to assess the product-solution fit based on client requirements and feedback, providing actionable insights to the engineering team to address gaps in solution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in technical and consulting best practices, helping cultivate a culture of knowledge-sharing and continuous improvement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 Engineering team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scalable and efficient solutions that integrated seamlessly with existing systems, ensuring high levels of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modular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reusable components that enhanced development speed while ensuring a consistent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enforced best practices, which significantly improved code quality and reduced issues in the application lifecycle, fostering a culture of continuous improvement among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existing features and reduce technical debt through effective refactoring, ensuring an optimized development process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that interfaced with various third-party services, ensuring seamless data exchange and integration capabilities for our applications in a B2B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unit and integration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strengthening our codebase's reliability and reducing time spent during the testing phase of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progress, prioritize tasks, and document technical decisions to improve team alignment and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directly during demo sessions and training workshops to better understand their feedback, representing their needs back to the engineering team for iterative product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performance tuning initiatives by analyzing application metrics and user feedback to identify bottlenecks and quickly implement optimizations, enhancing overall application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knowledge sharing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sessions focused on the latest trends in software development methodologies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keeping the team informed and aligned on best practices and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