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Solution Engineer with over 11 years of experience in software development, specializing in full-stack web and mobile applications. Proven expertise in leading teams, engaging with clients, and delivering innovative AI-driven solutions. Strong technical skills in modern programming languages and frameworks, with a keen ability to analyze complex requirements and deliver effective applications that enhance operational efficiency for federal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C3 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quality while addressing complex customer requirements and enhancing user experience within agency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end-users and executive stakeholders to define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team in translating client needs into actionable software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engineering teams by mentoring junior developers on best coding practices and application design, while instilling a culture of innovation and accountability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applications, executing optimizations through code-level analysis and implementing best practices for application deployment and monitoring to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training sessions for clients, focusing on the integration and usage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C3 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its functionalities to ensure smooth adoption and maximize client satisfaction with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Agile methodologies, leading daily scrum meetings and sprint reviews to facilitate communication among team members and align development goals with customer expectations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application documentation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detailing architectural decisions and software functionalities, ensuring usability and compliance with federal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reviews of software applications, assessing security features, and ensuring adherence to best practices for developing secure applications relevant to federal standards and government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thereby improving project delivery timelines and operational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design, to enhance product offerings by aligning software development initiatives with evolving market trends and customer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automated testing and deployment of applications, improving release cycles and ensuring high-quality delivery of software that meets customer specifications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evaluated emerging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fields to provide innovative solutions that meet the dynamic needs of federal clients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application usage metrics to drive continuous improvement in software features and performance, contributing to the creation of a more user-centric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federal compliance regulations, ensuring that all software solutions met necessary standards while advocating for security and operational excellence on projects linked with government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proof-of-concept demonstrations for new technologies and practices, presenting them to internal stakeholders to drive adoption of cutting-edge solutions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large-scale,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highly collaborative environments, enhancing user experience and interface responsiveness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development efforts with product goals and client expectations, ensuring a unified approach to application design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efforts among team members and improving code management practices, which led to fewer integration issues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promoting continuous learning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junior developers, thus nurturing a culture of innovation and professional growth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external systems and expanding the interoperability of applications across different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formulation of application architectures that emphasized modular design within complex systems, allowing for easier updates and scalability as project requirements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pipelines using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automation of development workflows and reduced time-to-deployment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processes to ensure software quality through automated testing frameworks and methodologies, creating reliable software that meets the high standards required for federal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object-oriented programming principles, enhancing team capabilities and producing well-structured, maintainable code throughout project lifecycles at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feedback, translating them into technical specifications that guided the development of user-facing features and essential backend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Scrum ceremonies, including sprint planning and retrospectives, fostering a collaborative team atmosphere focused on improving efficiencies and solving challenging development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models and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for applications serving multiple federal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