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Test Engineer with over 11 years of software development expertise, focusing on system and component-level architecture, automation frameworks, and CI/CD processes for high-quality web and mobile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C#, Python, JavaScript,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JUnit, TestNG, Postman, Jest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CI/CD,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REST, GraphQL, Design Patterns, SaaS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system and component architecture designs at iVision, collaborating closely with engineers to evaluate high-level technical decisions while mentoring team members on modern software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end-to-end execution of critical software testing initiatives, proactively identifying and mitigating risks and dependencies while ensuring timely deliverables aligned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discussions to enhance CI/CD maturity within the team, promoting the adoption of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strengthen collaboration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engineering domains, driving alignment on both functional and non-functional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test automation solutions throughout the software development lifecycle, applying strong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testing velocity.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complex incident responses and technical root cause analyses following production issues, ensuring continuous improvement in system reliability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to foster a culture of continuous learning, emphasizing the importance of collaboration, ownership, and deployment excellence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focusing on creating production-ready processes that improve operational efficiency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contributed to architectural designs, advocating for best practices and appropriate use of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troubleshooting and resolution processes for critical production issues, showcasing strong diagnostic skills and a comprehensive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discipline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pair programming sessions and code reviews, ensuring adherence to engineering standards and fostering a culture of quality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hands-on as a technical leader, writing production-ready code that addressed complex challenges and integrated seamlessly with existing systems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liaised with stakeholders to align product priorities with structured technical execution, thereby enhancing overall delivery processes and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conversations to assess options and drive sound decisions that influence the technical direction of projects accordingly.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strategic balance between immediate delivery and long-term technical health through optimized deployment practices and effective risk management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test automation frameworks during my tenure at Google,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accelerate testing cycles while ensuring applications met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engineering and product teams in establishing rigorous CI/CD pipelines that improved deployment frequencies and consistently met project deadlines, resulting in high-quality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developing large-scale cloud-based systems that resolved intricate business challenges, relying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for enhanced scalability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software testing initiatives that ensured systems functioned efficiently across diverse environments, using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validate both backend and frontend services thoroughly.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planning sessions focusing on low-latency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emphasizing data management efficiency in high-traffic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incident management strategies during critical outages, performing in-depth technical root cause analysis that informed resilient solutions for improved system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engineering excellence by leading by example in code reviews and advocating for best practices in testing and observability across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enhancing the user experience by collaborating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ensure both functional and non-functional product requirements were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comprehensive life cycle testing of products through direct involvement in agile ceremonies and framework adaptiveness, ensuring the team met evolving project needs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the transfer of manual testing processes to automated solutions, significantly reducing the timeframe for testing cycles while enhancing accuracy and reliability of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software testing and quality assurance, enhancing their skill sets and promoting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technical documentation and system designs for compliance with engineering principles, ensuring clarity and operational readiness for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