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Engineering Manager with over 11 years of experience in software development, focusing on building scalable web and mobile applications. Proven track record in managing engineering teams, optimizing delivery processes, and fostering a culture of growth and accountability within a diverse workforce. Expert in cross-functional collaboration and agile methodologies, combined with a solid technical foundation in cloud computing and AI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Node.js, Golang,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Spring Boot, Express.js, Django,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Google Cloud Platform, Docker, Kubernetes,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AI Technologies:</w:t>
      </w:r>
      <w:r w:rsidRPr="009C6822">
        <w:rPr>
          <w:rFonts w:ascii="Roboto Light" w:eastAsia="Roboto Light" w:hAnsi="Roboto Light" w:cs="Roboto Light"/>
          <w:sz w:val="20"/>
          <w:szCs w:val="20"/>
        </w:rPr>
        <w:t xml:space="preserve"> PostgreSQL, MongoDB, Redis, Elasticsearch, ApacheKafka, TensorFlow, PyTorch, Machine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QA &amp; Monitoring Tools:</w:t>
      </w:r>
      <w:r w:rsidRPr="009C6822">
        <w:rPr>
          <w:rFonts w:ascii="Roboto Light" w:eastAsia="Roboto Light" w:hAnsi="Roboto Light" w:cs="Roboto Light"/>
          <w:sz w:val="20"/>
          <w:szCs w:val="20"/>
        </w:rPr>
        <w:t xml:space="preserve"> Jest, Mocha, Selenium, JUnit, DataDog, Prometheus, Grafana,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transformational initiatives at iVision, leading teams through the evolution of classic systems into AI-driven, cloud-based solutions that aligned with future-focused business objectives and trends in influencer marketing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collaboration by facilitating cross-functional meetings, clarifying project scopes, and ensuring alignment between product, design, and marketing teams, thereby improving overall project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coding standards and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maintainability and reducing technical debt while mentoring junior engineers in application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architecture of scalable, resilient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the efficiency of deployment processes and ensuring high availability of mission-critical systems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high-performance team environment by instituting regular feedback loops, fostering professional development opportunities, and promoting ownership of projects among team members to boost morale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highly available and reliable data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times and enabling data-driven decision-making for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agile methodologies, including scrum and kanban, which resulted in improved project tracking, accountability, and milestone achievement, aligning team efforts with changing business needs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beta testing program to gather user feedback ahead of product launches, enabling the team to refine solutions before full-scale deployments and enhancing end-user satisfaction with marketing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while maintaining high standards for code quality through automated testing and continuous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mindset of experimentation by encouraging team members to explore new technologies and development practices, leading to innovative features and improvements in existing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system design and architecture reviews, allowing for continued scalability discussions and ensuring alignment with strategic company vision and industry advancements that leverage AI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challenges by collaborating with external partners to integrate multifactorial APIs, enhancing product capabilities and ecosystem connectivity in the influencer marketing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initiatives through postmortem analysis, refining operational protocols to mitigate future risks and ensuring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train engineering staff on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trends, ensuring that technical development was aligned with product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investor relations by articulating technical capabilities and future product vision, supporting business objectives through strategic technology alignment and growth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operation of distributed systems at Google, focusing on reliability and scalability while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problem-solving skills by implementing new features in core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technical solutions aligned with user requirements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collaborations to effectively communicate project goals and timelines, ensuring both technical and non-technical stakeholders were aligned on product visions and delivery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optimization strategies, leveraging both front-end and back-end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tangible improvements in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and observability solutions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potential system vulnerabilities and ensuring high availability for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by facilitating weekly retrospectives, gathering team feedback, and applying insights towards refining engineering processes and productivity metrics for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the intricacies of API integration with third-party platforms, utilizing deep knowledge of RESTful services and OAuth protocols, which elevated overall product offerings and capabilities in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research and development of new AI features that supported business decision-making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synchronizing technology with strategic company growth objectives through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coding practices and quality assurance methodologies through mentorship programs, leading to improved software deliveries and reduced incidents caused by production bugs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fostering an inclusive culture by championing diversity programs, ensuring every engineer felt empowered and valued, which contributed to a creative problem-solving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tools, achieving lower lead times through improved developer workflows and innovative automation practices, while maintaining high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incident response teams, leading root cause analysis sessions post-incident to drive future improvements in both processes and system design to enhance operational resilience.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