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specializing in web and mobile applications using Python, JavaScript, and various frameworks like Django and React. Proven expertise in cloud technologies including AWS, alongside skills in DevOps practices, CI/CD, and system architecture. Adept at mentoring teams, guiding technical decisions, and integrating user feedback to enhance product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 CSS,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React, Angular, Vue.js,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Terraform, Git, NGINX,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RDS,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 Tools:</w:t>
      </w:r>
      <w:r w:rsidRPr="009C6822">
        <w:rPr>
          <w:rFonts w:ascii="Roboto Light" w:eastAsia="Roboto Light" w:hAnsi="Roboto Light" w:cs="Roboto Light"/>
          <w:sz w:val="20"/>
          <w:szCs w:val="20"/>
        </w:rPr>
        <w:t xml:space="preserve"> VSCode, JIRA, GitHub, Bitbucket, Slack,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and development for critical components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nCino's Integration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craft a high-performance iPaaS solution with responsive UI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various AWS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Aurora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robust serverless applications while ensuring fault tolerance and scalability in alignment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both technical and soft skills, fostering a culture of collaboration and adaptability, effectively improving team dynamics and project outcomes in agile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guided the team on implementing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code quality and reducing deployment cycles significantly over the project timeline.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user feedback into the development process, utilizing strategies learned in user engagement to consistently deliver exceptional user experiences in our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to enhance product capabilities and reduce technical debt, demonstrating a commitment to continuous learning and innovation within the tech stack utilized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nCino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the application layer by integrating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strong data protection and maintaining user trust in financial services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by providing insights on best practices for service architecture and scalability, significantly influencing the roadmap for future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input in brainstorming sessions aimed at advancing the functionality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nCino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resulting in tangible improvements and enriching the developer experience through efficient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communicate complex technical concepts clearly, bridging the gap between technical and non-technical team members to ensure cohesive project objectives were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techniques and AI tools for optimizing performance, enabling rapid identification and resolution of critical production issues, and inspiring innovative problem-solving strategies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automated deployment strategies through continuous integration and delivery pipelines, optimizing release times and minimizing disruptions to the user experience during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upskill team members on latest trends in software development, ensuring the team remains adept and informed on various aspects of product design and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that integrate with external banking systems, fostering improved data exchange and innovating the way applications interact with core banking technology, enhancing overall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engaging design documents and technical specifications for upcoming features to ensure alignment during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enhancing user engagement through responsive designs and interactive UI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systems by rewriting significant portions of code, which led to improved application performance and reduced page load times, directly enhancing user satisfaction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participating in daily scrums and sprint planning, which enabled better project tracking and adaptability to changing requirements within fast-paced software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the deployment process and accelerating the release of new features for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product's security posture by embedding security practices within the development lifecycle, employing techniques such as encryption, secure coding, and regular vulnerability assessments.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knowledge of best practices and advanced programming methodologies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strengthened team competence and technical depth.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aimed at improving code quality, compliance with project standards, and fostering a collaborative coding environment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and deploy machine learning models that processed vast datasets, showcasing innovative techniques in data handling and real-time analytics for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allowing the engineering team to replicate environments seamlessly for development, testing, and production stages, ensuring consistency across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detailing technical specifications and user guides, contributing to the broader team’s knowledge base while aiding in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root cause analysis on production incidents, employing logging tools and performance monitoring to identify issues rapidly, thus enhancing system robustness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series of microservices that facilitated data processing pipelines,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data flow across various components of enterprise-level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