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scalable web and mobile applications within fast-paced environments. I excel in designing and operating distributed systems, ensuring data integrity, and leveraging AI tools to improve engineering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Ruby, Java, Go, C#, TypeScript,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Ruby on Rails, Express.js, Fastify, React, Angular, Vue.js,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Tools, Machine Learning, TensorFlow, PyTorch, Natural Language Processing, ChatGPT API, Automation Scripts, RPA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distributed systems supporting high-volume financial transactions,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reliability in complex workflows impacting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the development lifecycle, driving improvements in code efficiency and workflow automation, leading to significant reductions in manual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security measures for protecting sensitive financial data, ensuring compliance with industry regulations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scalable technical solutions, fostering a strong partnership between product management and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systems design and code quality, promoting knowledge sharing and contributing to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production issues by diagnosing root causes in distributed services and implementing effective solutions to enhance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to handle real-time data processing and event-driven workflows, optimizing critical endpoints to support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observability tools to monitor application performance, proactively resolving issues before escalation and maintaining high levels of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developed comprehensive testing strategies to ensure high-quality deliverables and adherence to strict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grounded in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formulating strategies to scale the platform efficiently during periods of rapid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such as circuit breakers and retries to boost system resilience during high load scenarios, ensuring minimal downtime and maximum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modern developer tools into the engineering workflow, fostering a culture of innovation and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improve service separation and scalability, facilitating ease of deployment, testing, and maintenance while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technology trends relevant to restaurant payments, contributing insights to the overall product roadmap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larger engineering discussions focused on evolving the company's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culture, exploring opportunities for leveraging emerging technologies to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highly available systems at scale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system performance and resilience under load while maintaining stringent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deliver compelling features that enhance the end-user experience of various applications, directly influencing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streamlined the deployment processes and reduced lead time for various software releases in the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optimizing resource allocation and improving deployment strategies throughout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capabilities into existing products, enhancing their interactivity and personalization based on user behavior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contributing to incident management and driving postmortem analyses to improve service reliability and incident response strategies across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workshops for engineers on various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team capabilities in critical areas and ensuring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in-house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providing efficiency gains that allow the engineering team to focus on higher-level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from monolithic architecture to microservices, improving deployment frequency and reducing lead time for fixes and new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retrospectives, contributing valuable insights that helped improve team practices and promote a culture of excellence within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debt and ensured maintainability of legacy systems through refactoring efforts and adherence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achieving high code quality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integration solutions that seamlessly connected internal systems with external APIs, enabling real-time data sharing and enhancing operational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