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Expertise in Python, Go, JavaScript frameworks such as React, and database management with MySQL. Strong background in architecting scalable systems on AWS and building RESTful APIs. Proven mentor and technical leader committed to enhancing team capabilities and driving innovation in educational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JavaScript, TypeScript, HTML5, CSS3,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Ember, Angular, Node.js, Express, Django, Flask, Handlebars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MongoDB, Redis, SQLite, Elasticsearch, Firebase,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 Git,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 GraphQL, gRPC, OpenAPI, WebSockets, API Gateway, Serverless, Microservices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VSCode, IntelliJ, Postman, JIRA, Slack, Trello, Figma, GitHub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maintainability, and adherence to industry standards in web-based learning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with modern UI design principles and responsive layouts for enhanced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schemas and queries, significantly improving the efficiency of educational data retrieval and storage systems in an academic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microservices, facilitating seamless integration between the front-end and the back-end, while ensuring robust performance and security of data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and development processes, fostering a collaborative and growth-oriented environment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analyze educational requirements and translate them into practical technical solutions using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technical documentation, promoting knowledge sharing and adherence to coding standards among team members and improving overall project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enhancing the reliability of applications through automated testing and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authoring tools, enabling educational material creators to produce high-quality content efficiently, thus enhancing the overall learning experience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processes, utilizing analytics and user feedback to refine system architecture and features that drive better educational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steadfast culture of learning within the team, encouraging participation in workshops and learning sessions that focused on emerging technologies in the education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developments in educational technology, driving innovative solutions that align with user needs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performance audits on backend infrastructures, identifying bottlenecks and implementing optimizations for user-facing applications to ensure smooth uptime and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facilitating streamlined collaboration on codebases across cross-functional teams working remotely across various time zones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reusability and efficient team collaboration through shared component libraries.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as a core part of a fast-paced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back-end technologies to enhance service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providing feedback and insights that shaped product direction and enhanced user interface experience across numerous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components and front-end libraries for future use, improving efficiency in development and reducing redundancies in application builds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visually appealing and user-friendly interfaces, capturing user engagement through modern design principles and responsive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and responsiveness by incorporating best practices in code splitting and lazy loading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both backend service development and performance tuning, empowering teams to deliver robust applications that cater to dynamic user experiences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web applications across multiple browsers and devices, ensuring reliable product delivery and high-quality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REST APIs, integrating various services and data points effectively while maintaining attention to detail and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peer review sessions where constructive feedback was provided on code quality and architecture, promoting a culture of collaboration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and system architectures to provide clarity and direction for future development work, ensuring project continuity even with team turnover.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maintain code integrity, focusing on unit and integration testing to catch issues early 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team members in development tools and best practices, enhancing team productivity and enabling quicker onboarding experiences through clear communication and structured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