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building scalable web and mobile applications. Proficient in collaborating with cross-functional teams to deliver customer-driven solutions utilizing advanced technologies such as Python, Java, Angular, and AWS. Passionate about improving patient care platforms and delivering innovative software products that contribute to healthcare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Django, Flask, Spring Boot,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AWS Lambda, EC2, S3,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features for the Coach portal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user engagement through innovative front-end solutions in a responsive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enhance the technical backbone of the patient care platform,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ensure high availability and reliability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bespoke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performance and maintainability, which positively impacted customer satisfaction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seamless integration of automated testing frameworks to enhance deployment processes, significantly improving code quality and reducing the incidence of post-release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projects through every phase of the development lifecycle,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high-quality solutions that met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fostering a collaborative environment and enhancing team output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a culture of continuous improvement and a shared commitment to quality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manage and query large datasets, optimizing data retrieval and supporting impactful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deployment of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modularity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streamline the customer support process, applying user feedback to refine product features and improve customer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comprehensive documentation for the new system features and enhancements, ensuring clear communication among technical and non-technical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stand-ups and sprint planning meetings, contributing insights that shaped project trajectories and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exploring emerging technologies and advocating for their adoption within the organization to keep pace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Establishing best practices for application security and data protection, ensuring compliance with industry standards and protecting sensitive patient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sessions, promoting a culture of learning and driving a unified approach to problem-solving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an agile environment with cross-functional teams to develop enterprise-level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front-end designs and robust backend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support various client applications, implementing best practices for API security and versioning, significantly enhancing integration flexibility and reliability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development process and reduced release cycles, improving overall team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EC2 and S3, resulting in improved system performance and cost-effectiveness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root cause analysis of production issues resulting in actionable insights that led to significant performance tuning of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regular code reviews to ensure adherence to coding standards and practices, which fostered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and optimized database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application performance and faster response times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models and schemas for efficient data storage and retrieval, showcasing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the deployment of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engineers, offering guidance on best practices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and interactive user interfaces, aligning production quality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web services and microservices architecture to enhance application modularity, with a focus on scalability and reusability across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collaborative brainstorming sessions to drive innovative thinking within product development teams, generating ideas that aligned with user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comprehensive documentation for delivered solutions, articulating technical specifications and business requirements, which effectively communicated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