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experience in innovative web and mobile application development. Expertise in architecting robust solutions, pioneering AI integrations, and managing infrastructure with a strong focus on client empathy and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Node.js, Express.js, Redux, Tailwind CSS,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DynamoDB, MongoDB, PostgreSQL, MySQL,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AWS Lambda, Serverless Framework, Terraform, GitHub Actions,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Claude Code, Kiro, Cursor, OpenCode, AI Design Patterns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Bun, Docker, Kubernetes, Pulumi, SST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full-stack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adopting serverless architecture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scalability and performance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development processes and automate workflows, leading to significant boosts in team productivity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provisioned cloud infrastructure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Pulumi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code, ensuring robust, scalable environments for application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designers and product managers to translate client requirements into technical specifications, emphasizing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empathy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understanding of user experiences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serverless architecture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data handling capabilities and application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improving release management within the development team through iterative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cross-browser functionality and adherence to modern design principles for enhanced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engineers on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tools, fostering a culture of continuous learning and knowledge sharing within the team to keep pace with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a comprehensive suite of unit and integration tests, ensuring a high level of software quality and reliability during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to enhance functionality and user experience, demonstrating adaptability to external technologies and a keen eye for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assessments, providing constructive feedback to peers focused on improving code quality and fostering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 for project management and development cycles, participating in sprint planning, reviews, and retrospective meetings to align team goals with product visions.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optimizations and monitoring solutions,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LogRocket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gain insights into user interactions and application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user-centric APIs for seamless data exchange between front-end and back-end systems, ensuring robust security protocols and efficient data retrieval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systems and processes to streamline onboarding and ensure knowledge transfer for new and existing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both the front-end and back-end development aspects to deliver high-performance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UX/UI designers to gather requirements and ensure alignment on software functionality, driving effective communication and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enhance the performance and resilience of existing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optimizations and modern coding practices to maximize efficiency during user demand spikes.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software development methodologies, participating actively in iteration planning and retrospective discussions to fine-tune team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clear and concise technical documentation for applications, including architecture diagrams, APIs, and user guides to facilitate better understanding and usage among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pipeline and minimizing time from development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data management techniques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manipulation for dynamic web applications supporting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web technologies and tools,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optimize build processes and ensure compatibility with a variety of browsers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projects, refining skills in collaboration and community engagement while enhancing the software development ecosystem with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knowledge-sharing sessions for engineering teams focused on emerging technologies and best practices in software engineering, promoting continuous growth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end-users to solicit feedback on application features and workflows, employing solutions-oriented thinking to enhance user experiences and fulfillment.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applications using industry-standard profiling tools, gaining insights into latency issues and implementing solutions for improved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