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and passionate Senior Software Engineer with 11 years of experience in developing innovative web and mobile applications, specializing in Cloud Native and SaaS solutions. Proven ability to collaborate effectively with cross-functional teams and mentor junior developers, leveraging expertise in React, TypeScript, Go, and AWS technologies while adhering to industry standards in securing data and HIPAA compliance.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Go, JavaScript, Python,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gRPC, Twirp, 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Deployment:</w:t>
      </w:r>
      <w:r w:rsidRPr="009C6822">
        <w:rPr>
          <w:rFonts w:ascii="Roboto Light" w:eastAsia="Roboto Light" w:hAnsi="Roboto Light" w:cs="Roboto Light"/>
          <w:sz w:val="20"/>
          <w:szCs w:val="20"/>
        </w:rPr>
        <w:t xml:space="preserve"> AWS, Azure, GCP, Serverless Framework, EventBridge, Aurora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Docker, Kubernetes, Git, Bitbucket,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Mocha, Chai, Cypress,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 large-scale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the architecture from initial requirements through deployment and maintenance stages within an Agile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translate user needs into technical specifications, ensuring features aligned with users' requirements and enhancing overall product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secure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regulations, significantly improving the application's overall security posture while ensuring data integrity and confidentiality.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junior engineers by conducting hands-on workshops and code reviews, empowering team members to deepen their understanding of serverless architecture and cloud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EventBridge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cloud services to build resilient, efficient microservices, streamlining the deployment process while reducing costs associated with traditional hosting.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automated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test-driven development across the engineering team and improving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infrastructure as code practices using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simplified deployment processes and enhanced scalability across various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detailed code reviews, advocating for industry best practices in coding standards, performance optimization, and security measures in all produced software.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sprint planning and retrospectives within an Agile context, ensuring project transparency while effectively managing stakeholder expectations and promoting open communication among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documented comprehensive architectural decisions, contributing to the team's knowledge base and ensuring alignment with overall project goals and compliance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implementation of behavior-driven development (BDD) practices to align test strategies with business requirements, resulting in more effective collaboration between stakeholders and technical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brainstorming and strategy meetings to propose innovative solutions for enhancing patient engagement through technology, tapping into the latest trends in healthcare tech.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performance assessments of existing systems to identify bottlenecks and recommend enhancements that improved application responsiveness and user satisfaction in real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partners and stakeholders to align technical development with business goals while ensuring seamless integration of user feedback into the product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promoting advanced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HL7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and data interoperability, preparing the team for upcoming industry shifts and improving our product’s adaptability.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experience and delivering robust features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code efficiency and security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specializing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contributing to sprint reviews, planning sessions, and retrospectives, which fostered improved project outcomes and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complex data models and APIs, effectively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server-side applications while integrating closely with various third-party services for broader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implementation of database solutions,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availability for web applications serving millions of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clients to gather user feedback and translate business requirements into tech specifications, leading to product iterations that significantly elevated user satisfaction scores.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adoption of containerization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deployment tasks and improved resource management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productivity and ensuring faster deployment cycles without compromising quality during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legacy systems to cloud-native architectures, successfully reducing technical debts while enabling scalable, modern application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team in achieving improved code quality through the establishment of unit and integration testing processes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adoption of monitoring and logging tools to ensure application health,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proactive system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knowledge sharing sessions to update team on emerging technologies in the field of healthcare software, leading to strategic improvements in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rigorous code reviews and provided constructive feedback to peers, focusing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performance, and maintainability.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