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high-performance web and mobile applications. Demonstrated expertise in building scalable and efficient distributed systems, driving technical direction and mentoring teams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Node.js, Python, TypeScript, C++,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Express.js, Spring Boot,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Docker, EKS, ECS,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DynamoDB,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Terraform, Ansible, GitLab CI, CircleCI, Travis CI,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New Relic, DataDog, Elasticsearch, Kibana, Logstash, Sentry, Sumo Logic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evolution of backend architecture in a rapidly growing environment, directly enhancing the team's ability to scale AI-driven products while implementing best practices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orchestration of high-throughput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deployment pipelines and fostering a culture of observability and monitoring to achieve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cross-functional teams in architecting and implementing end-to-end AI applications, leveraging my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boost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knowledge sharing and collaboration, and ensuring alignment with team objectives while adhering to architectural standards and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identify requirements for scalable features, translating business needs into technical specifications and actively participating in all phases of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RESTful APIs, implementing best practices for security, performance optimization, and documentation, enabling seamless integration with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and significantly reducing time-to-market for critical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production issues, applying strong analytical skills and leveraging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availability of mission-critical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strategies for the migration of legacy systems to microservices architecture, resulting in improved modularity, scalability, and maintainability of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for iterative development, employing agile methodologies and ensuring timely delivery of software functionalities that exceed customer expectations while influencing product roadmap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innovation, encouraging team members to contribute creative solutions and adapt to emerging technology trends, maximizing engagement and productivity among the engineering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 and best practices while cultivating an atmosphere of constructive feedback and mutual respect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highly available infrastructure, tapping into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allocation and cost efficiency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into applications, ensuring data integrity and optimizing query performance to support fast-paced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efficient team dynamics by utilizing agile project management tools, promoting transparency and collaboration, and reducing friction in communication across diverse 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high-availability systems at a major tech company, achieving profound technical growth while actively engaging in architecture discussions and technical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teams, including UX/UI designers and product managers, to establish clear specifications and deliver quality solutions aligned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automated testing frameworks and unit tests, increasing code coverage and improving overall software quality in production environments while reducing incidents of critical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microservices architecture, facilitating the transition from monolithic applications and enhancing the scalability and maintainability of software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machine learning principles, working closely with data scientists to bridge the gap between model training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optimization practices to improve application performance, utilizing profiling tools to identify bottlenecks while adhering to performance metrics and coding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web applications, ensuring robust, efficient software that is adaptable to fast-changing industry demands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other software engineers and stakeholders in the domain to define architectural guidelines and foster cohesive engineering practices across teams in a large enterprise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technical excellence through regular knowledge-sharing sessions, workshops, and innovation days, thereby promoting continuous learning and professional growth among engineering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performance monitoring tools to identify and troubleshoot production issues, ensuring swift resolution and minimal downtime for users while emphasizing proactive maintenance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DevOps practices, contributing to the establishment of a continuous integration and deployment framework that streamlined workflows and improved team realities of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architectural discussions, driving decisions that influenced technology stacks being employed within various projects and guiding the evolution of legacy systems into modern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