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passionate Senior Software Engineer with 11 years of experience in software development, specializing in web and mobile applications. Expertise in designing scalable solutions using Javascript, React, NodeJS, and cloud technologies. Proven ability to lead development teams, mentor junior engineers, and deliver high-quality code efficiently while applying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React Router, Bootstrap, Tailwind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Technology:</w:t>
      </w:r>
      <w:r w:rsidRPr="009C6822">
        <w:rPr>
          <w:rFonts w:ascii="Roboto Light" w:eastAsia="Roboto Light" w:hAnsi="Roboto Light" w:cs="Roboto Light"/>
          <w:sz w:val="20"/>
          <w:szCs w:val="20"/>
        </w:rPr>
        <w:t xml:space="preserve"> NodeJS, Express.js, NestJS, Django, Spring Boot, ASP.NET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SQLite,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GCP, Docker, Kubernetes, CI/CD,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SVN, Visual Studio Code, Eclipse, JUnit, Postman,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complete development lifecycle for multiple critical projects, advocating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consistently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resulting in the implementation of highly responsive web applications that align with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cost-effectiveness while maintaining a committed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Transparency in team communication was enhanced under my mentorship as I provided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guidance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reinforced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junior developers, improving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systematic debugging techniques to address multi-service issues, emphasizing a structured approach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the team to learn and adapt from past challenges encountered.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knowledge sharing across teams by organizing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discussions, thus promoting an inclusive culture that encourages innovative thinking among staff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contributing to a cost/value analysis approach that led to more informed decision-making processes and enhanced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full ownership of critical project deliveries, prioritizing tasks and resolving blockers efficiently to ensure the high-quality and timely rollout of applications to meet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continuous process improvement initiatives that drastically improved workflow while reducing bottlenecks, ultimately benefiting project execution and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documentation practices for production-ready code by establishing clear standards for code readability and maintainability, aiding future development efforts and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practices, fostering better integration between development and operations teams to enhance collaboration and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across the team, guiding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 strategies, which significantly minimized merge conflicts and improved codebase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through pair programming sessions, enhancing their understanding of complex programming concepts and improving their overall skill levels progressively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evaluating new technologies and tools suitable for our tech stack, encouraging a culture of experimentation and adaptation amongst the development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architectural decisions that aligned closely with business goals, utilizing my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scalable and maintainable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high-impact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scalable applications that addressed complex user needs while adhering to industry standards and delivering clean, maintainable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throughout the software development lifecycle, using effective communication skills to ensure alignment and clarity in project objectives and execution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RESTful APIs that facilitated data interchange between various services, showcasing a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the modularity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conducting benchmark tests on existing applications, allowing for data-driven decisions to optimize performance, highlighting my strong analytical skills and attention to detail during all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 iterative approach to enhance legacy systems by integrating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greater flexibility and better performance metrics across key performance indicators.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iteratively design software solutions that adapt to changing requirements, ensuring successful delivery of project milestones that satisfied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code reviews that not only focused on technical performance but also instilled a culture of collective ownership and continuous improvement within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to various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 and integration of applications, while promoting a culture of continuous learning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and its benefits.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team retrospectives to evaluate project outcomes and team dynamics, continuously improving processes that foster a more effective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automating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diminished human error during deployment phases and ensuring a seamless project release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team members in learning new frameworks and technologies through hands-on workshops, allowing for knowledge expansion that benefitted overall project execution and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cultivating a high-performing team culture through effective knowledge sharing, ensuring that lessons learned were documented and integrated into future project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