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developing web and mobile applications. Proficient in React, Ruby on Rails, and modern tech stacks. Demonstrated ability to lead feature development and improve platform performance through collaboration and innovative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ES6, Ruby, HTML5, CSS3, SQL, Python,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Ruby on Rails, Tailwind CSS, Redux, Express.js, Node.js, Bootstrap,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Webpack, Jest, Postman, Figma, Heroku, AWS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MongoDB, PostgreSQL, Redis, SQLite, Firebase, Elasticsearch,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HTTP, REST, AJAX, JSON, XML, WebSockets, GraphQL, SASS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leadership to prioritize new features, resulting in an agile development process that adaptively aligned with industry demands and delivered innovative solutions for the rental marketplace.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responsive user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functionality across various browsers and devices, enhancing overall user experience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initiative to integrate AI-driven analytics into the platform, using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that improved decision-making efficiency for property managers across the implemented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end-to-end software development lifecycle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which facilitated deployment processes and protected production environments from inconsistencies and errors.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in remote settings, fostering strong communication and collaboration that emphasized adaptability and mutual respect, which enhanced project outcomes and team morale.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Responsible for mentoring junior developers and fostering a culture of continuous learning and knowledge sharing, which positively impacted the team's productivity and technical expertise.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development efforts of feature-rich applications by conducting detailed code reviews and implementing best practices that ensured high-quality deliverables in line with company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complex components that handled significant data processing,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 ES6</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performance and scalability while ensuring consistency throughout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testing strategies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client-side and server-side application reliability, leading to reduced bug rates and improved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Captured and synthesized user feedback in sprint reviews to refine product offerings, highlighting a strong commitment to user-centric design and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integration of third-party APIs, enabling advanced features such as real-time notifications and analytics that significantly enhanced user engagement and service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fostering an organized development workflow that facilitated team contributions and maintained high standards of software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code refactoring and debugging, which led to improved load times and responsiveness across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ceremonies to iteratively improve application development processes, promoting a responsive and efficient work ethos that adapted to team needs and project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product demos to stakeholders, showcasing new features and functionalities while gathering constructive feedback, reinforcing a culture of openness and continuous improvement.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and engaging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Ruby on Rails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adhering to best practices that promoted maintainability and scalability while ensuring a seamless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cross-functional teams, emphasizing strong communication skills and adaptability to ensure alignment with project goals and timely delivery of software products.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systems to modern tech stacks,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performance and usability for diverse user audiences.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design principles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applications were accessible and visually appealing across various devices and browsers.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enhancement of unit and integration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 robust testing regime that ensured system reliability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UX/UI designers to translate prototypes into functional applications, promoting collaboration that led to improved design consistency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Agile sprints as a part of the Scrum team, fostering productivity, clear communication, and team-focused retrospectives that encouraged continual process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Git for source control, allowing for collaborative development and streamlined processes while maintaining clear change histories and ease of collaborative work.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debugging applications, honing skills in identifying performance issues and maintaining a high standard of software quality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quarterly planning and retrospectives, providing insights that refined operational processes and improved overall team efficiency in project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with junior developers, reinforcing a strong team culture centered around continuous improvement and technical excellence while enhancing team skill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enhancing the overall architecture of web applications, ensuring they were built on performant and reliable stacks, resulting in sustainable software growth.</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