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specializing in web and mobile application development. Proven expertise in Generative AI project implementation and enhancing user experiences through scalable solutions. Adept in full-stack development, collaborating effectively across multidisciplinary teams to deliver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SQL,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HTML5, CSS3, React, Angular, Vue.js, Bootstrap, Tailwind CSS, SASS/SCSS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Django, Flask, Ruby on Rails, Spring, GraphQL, Express.js, Java Servlets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Redis, Firebase, SQLite,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Keras, OpenAI, Hugging Face, Scikit-learn, Spacy, Pandas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web applications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ensuring optimal performance and integration of AI models for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researchers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scientists, and other stakeholders to integrate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user-friendly applications, enhancing customer experiences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manage software development life cycles while ensuring timely delivery of project milestones and continuous feedback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(TDD) and continuous integration/continuous deployment (CI/CD) to foster high-quality software with reduced deployment costs and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conducted performance optimization for front-end and back-end systems,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diagnose and troubleshoot issues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handling processes by developing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interaction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support large-scale data operations and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feature development and system enhancements for customer-facing applications, driving collaboration and fostering innovative solutions across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improve automation, increase deployment frequency, and reduce change failure rates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on industry trends and technologies in both engineering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set strategic goals that align with organizational priorities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teams to explore and understand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knowledge sharing to align diverse teams toward common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by integrating best design practices and UI/UX principles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systems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functionality across diverse platforms, ensuring effective communication between the front-end and database layers.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comprehensive documentation for code and technical specifications, ensuring high standards of quality and knowledge transfer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process improvement and advocated for the adoption of innovative solutions, empowering teams to leverage cutting-edge technology in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stakeholder meetings to align technical solutions with business requirements, ensuring effective communication and understanding across all project participants.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cross-browser compatibility to enhance user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translate business requirements into technical solutions,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build RESTful services and microservices architecture, incorporating techniques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and operation of applications 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complete software development lifecycle, from brainstorming to implementation, emphasizing an iterative approach to refine features based on user feedback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targeted assessments of bottlenecks and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monitoring backend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data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representation in client reports, enhancing data usability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modern technologies,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improving deployment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accelerating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with cross-disciplinary teams including UX/UI designers and business analysts to realize design intent while adhering to best practices in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ensuring code quality through peer reviews and implementation of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integrity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mentor for junior developers, providing guidance in programming concepts, code structure, and debugging techniques, while promoting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endeavors and skill enhancement related to emerging trends in technology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stay industry relevant.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client-facing meetings to demonstrate product features and gather feedback for iterative improvements, resulting in better alignment of technical solutions with business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