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web and mobile applications. Proven track record in delivering high-quality, scalable solutions while leveraging modern technologies such as Node.js, React, and AI-driven development tools. Adept at collaborating with cross-functional teams to enhance product functionalities and improve user engagement through data-driven approaches.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JavaScript, Python, Java, C#,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Express.js, Bootstrap, jQuery, Sass, TailwindCSS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SQL Server, NoSQL,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AWS, Azure, Google Cloud Platform,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TensorFlow, PyTorch, Machine Learning, Data Analysis, Prompt Engineering, Generative AI, RPA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compliance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Flex platform, ensuring high-quality web applications designed for operational risk management and promoting organizational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reusable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while facilitating robust incident management workflows and training sessions on compliance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allowing for rapid iteration cycles in an agile environment focused on quality assurance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debugging and performance optimization of existing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load time and enhancing end-user satisfaction through refined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QA teams, translating ambiguous requirements into concrete technical strategies, ensuring timely delivery of new features and maintaining high standards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generative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across the software development lifecycle, validating AI-generated code for security and functionality, reducing manual coding efforts without compromising performance or safety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executed relational data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storage, ensuring quick access and real-time updates essential for operational risk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project lifecycles, maintaining clear communication among stakeholders while fostering a culture of safety and functionality by frequently engaging teams in code review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code optimization, helping to build a collaborative and highly skilled engineering team that embraces innovation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seamless integration of third-party services, enhancing the functionalities of the Flex platform to meet diverse client needs and regulatory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discussions to align product development with industry trends in operational risk management, fostering an adaptive and forward-thinking engineering culture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knowledge sharing sessions that focus on emerging technologies and industry best practices, enhancing team productivity and ensuring alignment with the company’s technical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training programs for staff on using the Flex solution effectively, promoting greater workforce engagement and maintaining compliance with safety standards set by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incident reporting processes by introducing new feature sets in the application through collaborative brainstorming sessions with cross-functional teams, achieving significant improvements in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technology decision-making processes, employing data-driven insights and team feedback to adopt new tools and frameworks that enhance coding efficiency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for enterprise solutions at Google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primarily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optimization of user interfaces for vast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 utilizing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contributing to the stability and performance of web applications while improving overall team collaboration and code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responsive web design methodologies across various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grid systems to enhance usability across a range of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ensuring seamless interactions between frontend and backend systems while adhering to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emphasizing iterative development and feedback loops, fostering a rapid development culture that encourages innovation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debugging tools and performance analysis techniques, actively resolving issues related to application performance and user experience through proactive code enhancements and refinements.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that addressed client feedback and suggestions, translating unstructured input into actionable development tasks and prioritizing delivery for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protocols utilizing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functionality and performance met pre-defined quality criteria across applications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initiatives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into existing frameworks, promoting ongoing learning and adaptation of next-generation technologies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in scalability discussions and architectural planning sessions to anticipate future project needs and adapt existing systems accordingly, ensuring alignment with projected growth targets.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development, encouraging an environment of knowledge sharing and continuous improvement in engineering methodologies and tooling.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documentation on software features and internal processes, maintaining clarity on functionality that aids onboarding and knowledge retention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