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results-oriented Software Engineer with 11 years of extensive experience focused on web and mobile applications. Proficient in multiple programming languages and frameworks with a strong emphasis on delivering innovative solutions in fast-paced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React, Angular, Django, Flask,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AWS, Azure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Methodologies: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across multiple platforms to enhance the user experience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 to design, develop, and implement new features, actively participating in sprint planning and retrospectives to refine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improving deployment speed and application reliability while reducing overhead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microservices architectures,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seamless integrations and enhance system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maintained best practices for coding standards, fostering a culture of quality and collaboration among team members to ensure optimal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backend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security and performance, which reduced application downtime and improved overall efficiency in handling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APIs and services, optimizing communication channels and enhancing application capabilities to deliver enriched features and functionalities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adoption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in existing applications, transitioning from monolithic structures to improve modularity and deployment flexibility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production issues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scripts, enhancing system monitoring through logs and performance metrics to provide actionable insights for future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coding techniques and advanced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supporting skill-building initiatives and promoting technological growth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