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solutions-driven Senior Software Engineer with 11 years of progressive experience in software development, focusing on both web and mobile applications. Proficient in designing, developing, and maintaining scalable applications using a variety of modern technologies, ensuring high performance and responsiveness. Adept at collaborating with cross-functional teams to support project flows and achieve client objectives while continuously searching for innovative solutions to complex problems.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PHP, TypeScript,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 SQLite,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Docker, Kubernetes, AWS, Azure, Git, Jenkins, Terraform,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w:t>
      </w:r>
      <w:r w:rsidRPr="009C6822">
        <w:rPr>
          <w:rFonts w:ascii="Roboto Light" w:eastAsia="Roboto Light" w:hAnsi="Roboto Light" w:cs="Roboto Light"/>
          <w:sz w:val="20"/>
          <w:szCs w:val="20"/>
        </w:rPr>
        <w:t xml:space="preserve"> JUnit, Mocha, Chai, Selenium, Cypress, Postman, Jest, Linting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various third-party APIs, leading to improved user engagement and satisfaction rates across multiple platforms, enhancing client-brand interactions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design robust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and orchestration of services, adhering to best practices in cloud architecture to enhance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across multiple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on devices of all sizes while optimizing performance and loading times, achieving higher retention rates from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debugging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20% reduction in reported issues post-deployment, ensuring high-quality deliverables and increased customer satisfaction through attentive problem resolution and proactive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paired programming sessions, fostering a collaborative environment and ensuring adherence to coding standards, enhancing team productivity and code quality, while sharing knowledge on industry best practices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processing speed and improving overall system efficiency, ultimately supporting better data handling and responsiveness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maintenance processes and enhanced application performance, enabling the organizations to adopt contemporary technologies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reducing time-to-market for new features, which facilitated quicker iteration and feedback cycles from end users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software applications and services, contributing to better understanding and usability for team members and stakeholders, while also playing a role in onboarding new developers into the project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Agile methodologies, participating in daily stand-ups and sprint planning sessions, ensuring transparent communication and effective prioritization of project deliverables, which encouraged a responsive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updates, significantly increasing team proficiency in modern technologies and encouraging ongoing learning and innovation among colleagues,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changes in codebases efficiently, enabling streamlined collaboration between team members and providing clear visibility into project evolution and history.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RESTful web services and API integrations that supported front-end dynamics and interactions,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documentation and testing of services before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application deployment lifecycle management, enabling quicker rollbacks and reducing downtime for clients during system updates.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activities, identifying bottlenecks and implementing enhancements that resulted in improved load times and system efficiencies, thereby positively impacting user completion rates and satisfaction.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innovative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end users to access platform services seamlessly and enhanced overall product offerings on both iOS and Android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emphasizing Agile practices through sprints, iteration phases, and retrospectives, leading to timely and successful feature releases while actively communicating project statuses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enrich application capabilities and enhance functionality while ensuring high availability and minimal service interruptions to improve overall service quality across applications being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store application data effectively, while also ensuring data security and compliance with relevant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cycle, automating unit tests to enhance code reliability and expedite the testing process, thereby decreasing project timelines and ensuring software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established development guidelines, promoting high-quality coding standards and sharing industry insights to encourage collective code ownership and understanding of the code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API performance issues through comprehensive profiling, analysis, and enhancement of underlying code structures and database queries, leading to noticeable improvements in application efficiency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deployment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simplifying the deployment process and ensuring consistent environments across development, testing, and production environments for application hosting.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propose modern architecture patterns, such as microservices and monolithic designs, exploring their implications on scalability and maintenance, while adapting to client requirements and use cases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and engaging user experiences that met the diverse needs of clientele and crossed age demographics, achieving high ratings across user feedback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track application performance and user engagement metrics post-launch, employing insights gathered to inform subsequent developments and feature enhancements that align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feedback and testing to iterate on product developments post-launch, adapting features based on end-user input and continuously evolving the applications to meet market demands and stay ahead of competitors.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