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embedded systems and real-time applications. Proficient in C/C++, Linux, RTOS, and collaborative software design, including cloud integration and machine learning implementations.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Embedded Linux, RTOS, Ubuntu, Debian, CentOS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QT, ROS, OpenCV, TensorFlow, OpenAI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CI/CD, Unit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IoT Frameworks, AI/ML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antenna control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multi-band satellite systems, ensuring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for acquisition, pointing, and tracking to meet stringent operational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intelligent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enhance software capabilities, leveraging cloud resources to optimize performance and adaptability for real-time systems connected to IoT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delivering timely solutions while maintaining focus on software reliability and performance within constrained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lifecycle from simulation through field deployment, actively engaging stakeholders and validating software solutions to ensure maximum success of satellite communication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Extended Kalman Filters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vehicle localization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innovative approaches to satellite communication and enhancing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maintainability and testability, executing thorough code reviews and implementing best practices across the software development lifecycle for optimal software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fault-handling protocols within software infrastructures, utilizing diagnostics extensively to preemptively address potential failures and ensure seamless system operation.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software infrastructures to manage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facilitate efficient communication between software components and hardware modules, contributing to robust satellite communication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simulation frameworks for model validation of embedded systems, driving efficiency in the integration of complex mathematical models in satellite communication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while fostering a collaborative environment, demonstrating leadership in managing project timelines effectively and promoting continuous education on emerging technologies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software solutions that prioritize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efficiency, ensuring systems remain cutting-edge and aligned with company innovations in satellite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RF and hardware teams to ensure seamless integration of software with physical components, maintaining system cohesion and functionality in deployment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improving deployment flexibility and simplifying management of multi-environment interactions within the satellite communication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to enhance development speed and product quality, ensuring rapid iteration cycles and responsiveness to user feedback during project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logging and monitoring techniques to guarantee timely detection and resolution of system health issues, maintaining performance standards necessary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embedded systems development through collaborative efforts implementing software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ensuring strict adherence to real-time operating protocols for top-tier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for machine-driven applications, utilizing mathematical modeling and processing techniques to transfer complex data formats efficiently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cross-disciplinary teams to develop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for satellite communication improvements, applying advanced methodologies to architect and implement next-gen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transition of legacy systems to modern ROS-based architectures, aligning embedded applications with contemporary software engineering practices and enhancing overall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implement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within embedded applications, propelling satellite systems towards advanced operational capabilities and performance-enhancing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developing high-quality, maintainable code through application of code review principles, promoting a culture centered around quality assurance and software craftsmanship.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testing initiatives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ensure reliability and robustness, ensuring application stability through extensive automated unit testing and software validations.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examining software metrics and outcomes to drive enhancements and implementations of industry best practices, resulting in more efficient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systems, facilitating collaborative engagement and preserving code integrity through conscientious branching strategies and systematic merge processes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improved documentation standards through comprehensive technical writing, ensuring clear communication of software architecture, usage, and maintenance guidelines for developer and stakeholder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stakeholders, ensuring alignment on goals and project milestones, significantly bolstering team efficiency and engagement in collaborative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