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designing and developing web and mobile applications using Java, Spring Boot, and Angular. Proven track record in improving software performance and leading projects from conception through delivery, including expertise in cloud platforms such as AWS and Azure.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 Spring Boot, Angular, JavaScript, TypeScript, HTML5, CSS3,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Oracle, PostgreSQL, SQL, RESTful services, JSON, GraphQL, NoSQL,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Docker, Kubernetes, Microservices, Serverless, Terraform,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Bitbucket, Bamboo, Gradle, Maven, Jenkins, JIRA, Confluence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Queues:</w:t>
      </w:r>
      <w:r w:rsidRPr="009C6822">
        <w:rPr>
          <w:rFonts w:ascii="Roboto Light" w:eastAsia="Roboto Light" w:hAnsi="Roboto Light" w:cs="Roboto Light"/>
          <w:sz w:val="20"/>
          <w:szCs w:val="20"/>
        </w:rPr>
        <w:t xml:space="preserve"> RabbitMQ, Kafka, ActiveMQ, JMS, Redis, WebSockets, MQTT, SQS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Kanban, DevOps, CI/CD, Test-Driven Development, Pair Programming, Continuous Integration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functionality and significantly improving customer satisfaction through better user experience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product owners to translate business requirements into technical solutions, ensuring adherence to industry standards and delivering high-quality software on schedule.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establishment of a mature software development lifecycle (SDLC), implementing best practices for version control and continuous integration to streamline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resolved performance bottlenecks by analyzing system logs and implementing optimization techniques which resulted in reduced load times and improved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training sessions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fostering a culture of knowledge-sharing that enhanced team productivity and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and architecture sessions, offering insights based on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alignment of solutions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 architectures in the cloud, utilizing containers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scalability and manageability.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on configuration and business logic rules, ensuring team members have access to essential resources for ongoing projects and IT service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team members in agile ceremonies, helping to foster an environment of collaboration and ensuring the team remains focused on delivering valuable software increments.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third-party APIs for loyalty solutions, efficiently managing integration points with live data from partner systems to enhance functionality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cloud-native applications, applying best practices for secure and efficient deployments that align with regulatory compliance and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optimized complex SQL queries for data processing and reporting, improving database performance through effective indexing strategies and query tuning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innovative solutions to improve processes, utilizing feedback from team retrospectives to enhance project workflows and increase overall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adaptation of emerging technologies, continuously learning and experimenting with new trends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propose features that align with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emphasizing adherence to best coding practices and patterns, significantly improving team code quality across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user engagement and established a strong backend for complex customer loyalty systems across various industries.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and product teams to craft intuitive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experiences through responsive design principles and cutting-edge JavaScript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bugs pre-production and enhancing overall software quality through systematic approach to Identify potential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daily stand-ups, facilitating team communication and alignment around project goals while maintaining a focus on commitment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services, enhancing communication between client and server-side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formats for efficient data transfer and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and managed deployments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application setups and reducing time-to-deployment for critical updates while enhancing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gather project requirements, iterating on prototype designs based on user feedback to ensure alignment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development of microservice-based solutions, enabling robust and scalable deployments that efficiently handle customer interactions with minimal eye-watering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operations through advanced SQL programming, ensuring data integrity and optimizing retrieval times across complex multi-table queries for critical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ongoing professional development, engaging with the tech community and attending workshops to stay current on industry trends while bringing those insights back to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programming sessions to share knowledge and collectively resolve coding challenges, thereby fostering a supportive team environment focused on continuous improvement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application documentation that supports user training and onboarding processes while also contributing to knowledge-sharing initiatives across engineering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