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developing web and mobile applications. Highly skilled in designing and implementing distributed systems, web APIs, and ETL pipelines using a variety of advanced technologies. Proven ability to collaborate effectively with teams and lead innovative projects in fast-paced environments, continually adapting to new challenges while enhancing technical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Vue, React, Django, Flask, Spring Boot,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Snowflake, Apache Spark, Airflow, Parquet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Argo Workflows,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Lambda Functions, S3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communication between frontend applications and backend services, improving data retrieval speed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handling and processing across multiple projects, enhancing data accuracy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data scientists and product managers to design and roll out innovative technology solutions for marketing campaigns, effectively bridging creative ideas with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existing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performance efficiency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systems and event-driven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scalability of applications in a hybrid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asynchronous programming features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reduce wait times in processing client requests during peak operation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industry trends and technologies, actively promoting knowledge sharing sessions within the team to foster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open-source projects, including a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pytest-mock-resources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plugin, which enhanced testing capabilities and embraced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containerized applications to various environments, minimizing downtime during releases while ensuring seamless transitions and high availability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mentoring junior developers, fostering a culture of collaboration and knowledge exchange that contributed to team performance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existing processes and proposed improvements that streamlined workflows, leading to enhanced team efficiency and faster project turnaround times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mechanisms to improve application response times, enhancing overall user experience while maintaining stateful data consistency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UI responsiveness and experience by implementing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meeting client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CI/CD pipelines to automate testing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manual intervention and increased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agile methodologies to manage project timelines and deliverables efficiently, fostering a proactive approach to software development that is adaptable to changing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 and ensuring fluid interactions through thoughtful UI component design and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distributed systems, implementing microservices architecture that improved system scalability and resilience while deploying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and product teams to define the software development lifecycle, ensuring timely project delivery and meeting client satisfaction with functional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robust data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continuous flow of information between various databases and data lakes, improving data accessibility and reliability in business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testing practices to enhance software quality, employing automated testing frameworks to ensure high standards of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database load and improve application response time, contributing to a seamless end-user experience during interactive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workflow design sessions, advocating for efficient coding practices and design patterns that resulted in cleaner, maintainable codebases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 with business requirements, ensuring the applications are responsive, user-friendly, and accessible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that reduced deployment times and enhanced rollback efficiencies, creating a more agile workflow environment for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facilitating faster data retrieval and processing as per project requirements while adhering to best data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newer technologies and frameworks in application development, fostering innovation within the team and significantly impacting the quality of deliverables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projects, providing software solutions that aligned development capabilities with marketing objectives while enhancing client engagement through technological means.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