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specializing in web and mobile applications. Proven track record of leading teams and delivering robust software solutions aligned with industry best practices. Skilled in .NET, agile methodologies, and the intralogistics domain, with a strong commitment to continuous improvement and innovation in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HTML5, CSS3, 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.NET Core, Angular, React, Node.js, Django,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PostgreSQL, MongoDB,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Visual Studio, Git, JIRA, Docker, Kubernetes, Azure DevOps,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CI/CD, TDD, BDD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complex enterprise-level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performance by implementing best practices and robust design patterns.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and mid-level engineers in coding methodologies, encouraging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foster teamwork and improve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analyze and define software requirements, producing high-level designs and specifications to streamline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provided constructive feedback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tuning to ensure high-quality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the software development lifecycle by implementing automated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emerging technologies in the intralogistics space,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graph-based mathematics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software solutions to optimize routing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 performance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various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facilitate seamless integration with existing applications, ensuring adherence to industry standards and improving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operational health management of deployed applications, proactively monitoring performance metrics and addressing issues as they arise.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enhancing deployment efficiency and consistency across development, testing, and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of coding standards and practices across the engineering team, taking initiative to establish and refine guidelines for quality assurance and maintenance.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stakeholders to gather feedback on software solutions, ensuring alignment with client needs while making necessary adjustments to project scope.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strategy discussions, providing insights on technical feasibility and innovation opportunities in line with company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software development, emphasizing data protection and compliance with industry regulations such as GDPR and PCI-DSS.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and technology workshops, promoting skill enhancement and fostering a culture of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integration processes with third-party services, ensuring data integrity and adherence to established protocols while addressing potential vulnerabilities.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high-performance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user engagement and customer satisfaction without compromising speed or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an agile team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backend processes for cloud-based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and architecture discussions,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CI/CD processes, which resulted in accelerated deployment cycles across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allowing for more efficient data retrieval and manipulation, thus enhancing the overall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suites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functionality in fast-paced development cycles, leading to lower bug rates in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brainstorming sessions, proposing innovative solutions for ongoing software challenges, and championing exploratory learning initiatives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client engagement calls to gather requirements and provide updates on project progress, which fostered stronger relationships and transparency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applications for improved performance and scalability by implementing caching strategies and upgrading outdated architectural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on legacy systems, identifying critical bottlenecks and working on refactoring components to meet contemporary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ensuring seamless collaboration and code integration across diverse engineering teams, while maintaining documentation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database schemas and optimized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retrieval operations and reporting capabilities for enterprise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deliver visually appealing applications while ensuring technical feasibility and adherence to project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