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Senior Software Engineer with over 11 years of experience in developing robust web and mobile applications. Proficient in a variety of programming languages and technologies, with strong expertise in React, Node.js, and Cloud Services. Adept at collaborating with cross-functional teams to deliver high-impact software solutions. Committed to following best practices in software development and driving continuous improvement.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Swift, Kotlin, C#,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Vue.js, Angular, Django, Spring Boot, Flask, Ruby on Rails,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 &amp; Deployment: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Docker, Kubernetes, Terraform, Heroku, Jenkins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Firebase, SQLite, Elasticsearch,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 &amp; Environments: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Webpack, Babel, Visual Studio Code, JIRA, Slack, Figma, Postman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scalable features for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emphasizing intuitive user experiences while adhering to agile development methodologies for timely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and product managers to analyze requirements, translating them into technical specifications, significantly enhancing system functionalities and user engagement across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deployment processes, ensuring consistent environments between development, staging, and production, streamlining the CI/CD pipeline.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and mentoring sessions to promote knowledge sharing within the engineering team, fostering an environment focused on continuous learning and improvement in coding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managed database interactions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system performance and scalability by optimizing queries and data management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Focused on leveraging modern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and libraries, employing best practices in component-based architecture while ensuring maintainability and ease of debugging.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testing strategies through NUnit and Jest frameworks, ensuring robust unit/integration tests were in place, thus minimizing bugs and improving application stability during rollouts.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project management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maintain project timelines and facilitate team collaboration, contributing to improved project transparency and conflict resolution among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design principles using CSS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Tailwind 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compatibility across devices and platforms to enhance user accessibility.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Researched and integrated third-party services, enhancing core application features, such as payment gateways and data analytics platforms, adding significant value to overall product offerings.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driving the pivot towards a microservices architecture by decomposing monolithic applications for enhanced scalability and fault tolerance, improving system efficiency and maintainability over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Regularly attended industry workshops and conferences, fostering a culture of innovation by bringing back new ideas and advancements in technology to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architectural discussions around the adoption of emerging technologies, encouraging the integration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optimize data fetching and improve client-server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comprehensive documentation of application features and technical systems, enabling easier onboarding for new developers and facilitating knowledge retention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performance metrics and actively improved application load time by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resource bundling and deployment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development of an enterprise-level web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collaborating closely with cross-functional teams to align technical objectives with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audits of existing application architectures, proposing enhancements and optimizations resulting in overall improved performance and reduced technical debt across various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user experience by implementing a mobile-first design strategy, collecting user feedback, and iterating on UI designs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Adobe XD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refine product offerings.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such as payment processing and user authentication frameworks into existing applications, boosting security and expanding functionalities without compromising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delivery processes with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testing and deployment, significantly reducing release cycles and improving product delivery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and knowledge transfer sessions to discuss latest trends in front-end development, fostering a community of practice among teams for knowledge sharing.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microservices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managed container orchestration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enhanced application scalability and resilience through service-oriented architecture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caching strategies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data retrieval times, ensuring a seamless user experience during peak traffic periods and improving overall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Kept abreast of emerging technologies and trends such as AI/ML integrations, contributing to architectural evolution discussions to maintain competitive advantage in the market.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on a multi-disciplinary team, embracing a diverse set of backgrounds and approaches, fostering an inclusive environment that encouraged creative problem solving and innovation.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user testing initiatives through A/B testing methodologies, collecting insights to validate product decisions and iteratively improving user interfaces and interaction 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strategic planning sessions, aligning development priorities with organizational objectives, ensuring that the engineering team focused on delivering maximum value to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