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in software development specializing in both legacy and modern applications, including web and mobile solutions. Skilled in diagnosing complex issues, enhancing system performance, and supporting modernization efforts while maintaining data integrity and consistency across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Visual Basic 6.0, Python, PowerShell, JavaScript, C#, VB.NET,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Microsoft Access, PostgreSQL, Oracle, MongoDB, Redis, SQLite,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Frameworks/Technologies:</w:t>
      </w:r>
      <w:r w:rsidRPr="009C6822">
        <w:rPr>
          <w:rFonts w:ascii="Roboto Light" w:eastAsia="Roboto Light" w:hAnsi="Roboto Light" w:cs="Roboto Light"/>
          <w:sz w:val="20"/>
          <w:szCs w:val="20"/>
        </w:rPr>
        <w:t xml:space="preserve"> GIS, ESRI MapObjects, ArcSDE, ActiveReports, COM/ActiveX, ADO/ADO Recordsets, Jenkins,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Git, Bitbucket, NSIS, Windows UI Controls, Janus GridEX, DevOps,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Integration:</w:t>
      </w:r>
      <w:r w:rsidRPr="009C6822">
        <w:rPr>
          <w:rFonts w:ascii="Roboto Light" w:eastAsia="Roboto Light" w:hAnsi="Roboto Light" w:cs="Roboto Light"/>
          <w:sz w:val="20"/>
          <w:szCs w:val="20"/>
        </w:rPr>
        <w:t xml:space="preserve"> CI/CD, Build Automation, Schema Migration Tools, Scripting, Integration APIs, Microservices, AI-Assisted Development Tools, Continuous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a large-scale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Basic 6.0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desktop application, diagnosing issues to improve performance and ensure alignment with municipal workflows while providing technical support during modernization efforts, driving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and implemented robust solutions for system issues, enhancing the stability of multi-tenant database environments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seamless migrations across platforms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incremental modernization tasks by collaborating with cross-functional teams, ensuring system integrity and stability of complex applications, driving successful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automation scripts for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data import and integration strategies that leveraged GIS functionalities, specifically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ESRI MapObjects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ArcSDE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spatial data handling across critical municipal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 application architecture, ensuring multi-departmental workflows operated efficiently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COM-based DLLs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simplifying system use for better operational continuity amidst legacy system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schema updates and migrations, employing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migration tools to maintain data consistency between legacy desktop applications and modern backend systems during transformation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within a modular architecture, fostering a team-oriented culture that promoted open communication around codebase navigation while adapting to evolving documentation of interconnected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primary point of contact for troubleshooting efforts in lightly documented codebases, exercising strong analytical skills to pinpoint problems and implementing long-term solutions across layered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release processes in a Windows environment,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build, packaging, and CI/CD workflows for optimized delivery cycles and improved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customized scripts and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analysis and migration, improving operational workflow efficiency and ensuring continued support for legacy applications during modernization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processes meticulously, fostering knowledge sharing through clear, comprehensive reports to maintain organizational wisdom crucial for ongoing development and modernization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in best practices for maintaining legacy systems alongside modern architecture, enhancing the team's skill set to effectively tackle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Basic 6.0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contemporary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analyzed user feedback and system performance metrics, proposing data-driven enhancements that improved functionality, responsiveness, and user experience related to the desktop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improvement strategies, facilitating collaborative problem-solving discussions aimed at legacy-to-modern migration efforts, ensuring secure and seamless transitions for municipal clients utilizing the system.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building robust web applications, working on both client and server-side developments while enhancing user experience through the implementation of responsive designs and integrating APIs for dynamic data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full software development lifecycle processes, ensuring rigorous testing protocols were adhered to, and delivered high-quality software while collaborating with multi-disciplinary teams to streamline project execution and deployment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interactive elements within applications, participating in code reviews and peer programming sessions that fostered a collaborative environment aimed at enhancing overall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significant enhancements to existing applications by integrating feedback loops with users which informed features, guided development efforts, and facilitated significant upgrades in performance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project management, contributing to sprint planning sessions and daily stand-ups, working toward continuous improvement and delivering incremental value through iterative software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application architecture and processes, ensuring transparency and maintained knowledge transfer between team members, enhancing team efficiency for legacy system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deployment and data storage solutions, promoting reliability and scalability within applications being developed or maintained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processes while working closely with QA teams to improve software robustness, resulting in reduced issues post-launch and increased stakeholder confidence in the final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version control effectively to manage code repositories, conducting merges and resolving conflicts, thereby promoting best practices in collaborative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software development and systems architecture, fostering an environment of growth and innovation within the team, emphasizing the value of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coding events and hackathons, consistently seeking opportunities to refine skills and explore emerging technologies, while contributing to innovative solutions that benefit user engagements.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detailed reports on software performance while applying best practices for software ethics and principles, enabling informed discussions around possible architectural alterations and aligning with strategic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