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 specializing in web and mobile applications. Proficient in Angular, Java, Spring Boot and experienced in collaborative environments with a focus on accessibility and performance optimization. Seeking to leverage expertise to deliver innovative tech solutions and drive modernization efforts.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HTML5, CSS3, SQL, Python, JavaScript,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 2+, Spring Boot, React, Node.js, RxJS, Bootstrap, Material Design,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API, SOAP UI, Postman, GitLab, Docker, Kubernetes, JUnit,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AWS, Microservices, Jenkins, Terraform, Azure, CloudFormation,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Cypress, Karma, Mocha, Chai, Mockito, Code coverage, Load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2+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performance and ensuring scalability by implementing modern development best practices and design patterns for enhanced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 designers, business analysts, and QA professionals, striving for seamless integration and efficient delivery of project milestones following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integration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reusable and efficient services while maintaining high standards of service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features in applications adhering to Section 508 and WCAG AA guidelines, contributing to a more inclusive user experience for diverse audiences and increasing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provided mentorship to junior team members, fostering a collaborative environment which improved code quality through knowledge sharing and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performance and ensured cross-browser compatibility by leveraging cutting-edge CSS techniques and frameworks alongside maintaining a responsive design for mobile and desktop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designs utilizing advanced CSS and HTML techniques, implementing industry best practices that contributed to an improved user interface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 automation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mocking frameworks to ensure high-quality code through consistent automated testing practices, significantly reducing bug resolution time during product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working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version control throughout project lifecycles, and collaborating effectively using branching strategies to streamline development efforts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legacy systems by migrating to modern frameworks and technologies, significantly reducing operational costs and improving system performance, leading to enhanced service delivery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custom Angular services, directives, pipes, and components, enhancing code reusability and effectiveness across multiple projects while adhering to best practices in coding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advocating for scalable and maintainable solutions that balanced delivery timelines with code quality and performance expectations 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production issues and provided quick remediation solutions ensuring minimal downtime and disruption to business services while improving overall operational resilience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best practices and industry standards throughout development processes, ensuring compliance with organizational policies and regulatory guidelines affecting federal agencies.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understand and translate business requirements into technical specifications while ensuring alignment with strategic objectives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engaging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performed continuous optimization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 ensuring compliance with industry standards resulting in improved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RESTful services, enhancing application functionality and providing robust solutions capable of handling increased traffic 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as part of cross-functional teams in Agile environments, engaging in all stages of the software development lifecycle to deliver high-quality products that exceeded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promoting the development of small, independent services that enhanced system modularity and facilitated continuous integration and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sharing best practices and constructive feedback that fostered a culture of learning and innovation within the team while aligning with project objectives and delivering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testing tools ensuring code reliability and performance while significantly reducing the number of post-production defects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following industry practices for data consumption and transformation, enhancing app capabilities while adhering to security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architectures, APIs, and user guides to assist onboarding processes and knowledge transfer initiatives within teams and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 and test new features collaboratively with product management teams to ensure the implementation of user-centric designs that enhance user experiences across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metrics, deploying continuous improvements based on user feedback and system behavior analysis that informed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team discussions to identify areas of improvement within existing codebases, fostering a proactive approach to technical debt management and introducing enhancements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code quality, security, and performance optimizations across programming languages, significantly contributing to the unit testing framework as part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