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11 years in web and mobile applications, specialized in Python, TypeScript, React, and PostgreSQL. Proven track record in developing scalable APIs and enhancing user experiences in cloud environments, emphasizing Agile methodologies and cross-functional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TypeScript, JavaScript,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Node.js, Flask, Django,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Terraform,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JUnit, Jest, Mocha, Selenium, CircleCI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and scalable API endpoints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performance and capacity to manage high traffic effectively while ensuring security and data integrity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and participated in Agile team meetings to streamline development processes, promoting collaboration through efficient sprint planning, daily standups, and retrospectives which fostered a results-driven environment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database models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retrieval and processing efficiency, which greatly reduced the average query response times in mission-critical applications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improved data processing jobs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tools, ensuring high availability and reliability of backend services while integrating effectively with frontend applications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and responsive UI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engagement through optimized components that followed modern design principles for accessibility and performance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through pull requests, promoting best practices in software development that improved the overall quality of code across the team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deployment times and streamlining the delivery process for applications, facilitating a more efficient release cycle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maintain documentation that outlined system architecture and project components, ensuring clarity and consistency for current and future team members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 infrastructure management, automating the provisioning and management of resources in AWS, resulting in operational efficiencies as the codebase grew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with designers and product owners, aligning development goals with user needs to deliver projects that exceeded client expectations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updated legacy codebases, refactoring outdated components to modern standards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maintainability and extensibility of applications within the existing ecosystem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knowledge-sharing sessions, contributing to team growth by mentoring junior developers and facilitating workshops on modern development practices and technologies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highly interactive single-page applications (SPAs)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state management and ensuring a seamless user experience across multiple devices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gather requirements and translate them into technical specifications, effectively bridging communication gaps between business and technical teams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executed end-to-end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testing frameworks, maintaining high code quality and detecting issues early in the development cycle at iVision.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innovative cloud-based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enhancing user experience across various platforms by implementing best practices in software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microservices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Spring Boot, optimizing performance under load while ensuring seamless integration with frontend services, focusing on modular development practices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requirements and translate them into development tasks, ensuring alignment with the strategic goals of various initiatives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processing frameworks, implementing asynchronous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processing times and enabling real-time data operations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unit and integration testing strategies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the number of bugs post-deployment while increasing confidence in release cycles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 interfaces with a strong emphasis on usability and accessibility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a more inclusive design approach that raised user satisfaction metrics across projects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promoting adherence to coding standards and providing feedback that fostered professional growth among peers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infrastructure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organization’s cloud adoption strategy by ensuring scalability and sustainability of applications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performance monitoring dashboards to track application health and usage trends, enabling proactive identification of issues and continuous improvement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Agile methodologies within the team, resulting in quicker development cycles and a more adaptive approach to changing project requirements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extensively to the documentation of system architectures, ensuring that development processes were transparent and easily understandable for all team members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learning and technology exploration to stay abreast of industry trends, fostering innovation and continuous improvement in development practices both for personal growth and organizational benefit at Google.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