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11 years of experience in software development, focusing on web and mobile applications. Proficient in building high-quality, innovative software solutions using best practices, coding standards, and technical design methodologies. Passionate about leveraging modern technologies and collaborating with cross-functional teams to optimize fleet readiness and compliance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SQL, HTML, CSS,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.NET, Express.js, Django, Flask, jQuery,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Processing: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Databricks, MongoDB, Redis, PostgreSQL, OracleDB,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and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DevOps, GitHub, Jira, Confluence, Visual Studio, Eclipse, Postman,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NUnit, Vite, Selenium, Jest, Mocha, Cypress, Kubernetes,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App Insights, Sentry, LogRocket, Google Cloud, Prometheus, Grafana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innovative software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significant improvements in fleet operational efficiency and user satisfaction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project initiatives through the entire software development lifecycle (SDLC), consistently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enhance team collaboration and delivery timelines for critical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technologies,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Apps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incorporate into existing systems, driving improvements in scalability and performance while reducing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mentored junior developers in best coding practices and design principles, fostering an environment of continuous learning and improvement within the software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requirements and translate customer needs into functional software solutions, ensuring alignment between technical capabilities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rigorous debugging and troubleshooting of applications, successfully identifying and resolving performance bottlenecks, technical debt, and compliance issues within existing codebases.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processes, and significantly reducing release cycle times and increasing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software architecture and design specifications while maintaining comprehensive technical documentation to ensure seamless project handoffs and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executed automated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quality assurance process and minimizing the risk of defects in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AppInsights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observability and monitoring of applications, enabling proactive issue identification and resolution without disrupting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promoting adherence to coding standards while integrating diverse perspectives and ideas, enhancing the robustness of the software and reducing bugs during the development phase.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Prepared detailed reports and presentations for stakeholders, clearly articulating project progress and challenges while providing insightful analytics for informed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team brainstorming sessions and workshops to drive innovation and exploration of new tools and technologies, maintaining synergy within the technical and product vision of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system architecture discussions and decisions, advocating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that align with industry trends and future-proofing the software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sought feedback from end-users to iterate on software features and functionality, actively improving user experience through agile feedback loops and refinements.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developed innovative backend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real-time data processing capabilities for various applications within a high-traffic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clear project objectives and align development efforts with business goals, ensuring consistent focus on delivering value to clients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scalable and maintainable code while adhering to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resulting in efficient interactions between frontend and backend systems across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unit testing and integration testing frameworks,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ensuring code quality and functionality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modern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performance, deployment, and maintenance processes across the cloud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and safeguarded sensitive data through best practices for authentication and authorization mechanisms, ensuring compliance with industry standards and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regularly with clients and users to gather requirements and incorporate feedback into the development process, resulting in solutions that exceed expectations and foster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and initiatives aimed at improving community tools, frameworks, and methods, driving engagement within the broader software development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collaborating with global teams to manage code changes, track issues, and streamline the development workflow for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technical performance metrics to guide product enhancements and improve user engagement, consistently striving to optimize the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Published and maintained comprehensive documentation of codebases, system designs, and user manuals, facilitating easy onboarding for new team members and promoting knowledge sharing within the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Scheduled and directed regular scrums and sprint planning meetings to ensure timely delivery of projects while focusing on team motivation, engagement, and continuous improvement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