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specializing in developing scalable web and mobile applications. Proven expertise in JavaScript, React, Node.js, and AWS, skilled in agile methodologies and cross-functional collaboration to deliver innovative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Express.js,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Jest, Mocha, Selenium, Cypress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through detail-oriented UI/UX designs, ensuring responsiveness and functionality across various devices and platforms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HTML5/ 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resulting in efficient project management and timely delivery while fostering an environment of collaboration and teamwork, aligning personal goals with corporate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server-side logic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APIs that improved data interactions by leveraging RESTful principles and optimizing performance and scalability for future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cloud services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applying DevOps practices to automate deployments and streamline continuous integration and delivery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by implementing authentication and authorization mechanisms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compliance with industry best practices and safeguarding user data through innovative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Revamped legacy systems through modernization efforts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significantly improved system performance and maintainability while reducing technical debt through modular design principles and architectural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for junior developers, promoting best practices in coding standards, performance optimization, and collaborative teamwork, fostering a culture of continuous improvement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database management, optimizing queries and ensuring efficient data retrieval and manipulation, which enhanced overall application performance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integration of third-party APIs for payment processing and data analytics, increasing service capabilities and enhancing overall user experience by providing real-time updates and seamless transactions.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design meetings to propose and align technical solutions with business goals, leveraging cutting-edge technologies to drive innovation and adapt to market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