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web and mobile applications. Expertise in API design, distributed systems, and cloud computing for high-performance SaaS platforms. Proven ability in scaling applications, enhancing integrations through AI technologies, and leading engineering teams to achieve technical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Node.js, JavaScript, Go,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DynamoDB, MongoDB, Redis, Cassandra,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OpenID, SOC 2 Compliance, GDPR Compliance, API Security Best Practices, Data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AWS SQS, Apache Pulsar, Webhook Services, EventBridge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core infrastructure to support the integration platform by developing robust microservices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service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scalability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solutions, enabling the backend to handle millions of transactions effortlessly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auto-scaling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load balancing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workflows utilizing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customers with unique features for automating integration processes, ultimately increasing user satisfaction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and scalability to support increasing loads and enhance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fostered a culture of innovation, ensuring team members are equipped with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enforced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integrating regulatory frameworks for data compliance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customer success teams, ensuring alignment and driving successful delivery of feature enhancements and new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discussions, influencing technology and product strategies to ensure Fastn stays ahead in the evolving landscape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to ensure sub-millisecond response times, utilizing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pre-fetching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optimizing query plans for high throughput system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messaging queued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real-time data processing capabilities in the integration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reviews, bringing insight into scalability challenges and troubleshooting performance bottlenecks with suggestions for improvement in both software and infrastructure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performance and reliability of applications while implementing alerting systems for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 sharing sessions, enhancing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integrations and guiding projects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smarter connectivity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ensuring code quality and adherence to best practices, while guiding junior developers in best approaches to building scalable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presentations, demonstrating project successes and gathering feedback to continuously align development goals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the platform through optimal coding standards and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following best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experience for integrations with external systems to access and manipulate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 advanced, user-friendly interface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addressing client requirements for database interactions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application components that empower isolated development and independent scaling, significantly improving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architecture, ensuring the utilization of the best options available to maximize application performance and minimize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automated testing strategies,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regression performance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identifying root causes of performance issues, and applying appropriate solutions to enhance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members within the team by sharing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visibility and security compliance within SaaS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 and deployment efficiency for development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SQL queries and database structures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access speed and enhance user experience for all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reviews, improving application security measures in line with industry standards, mitigating risks associated with data breaches and non-compliance.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