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development professional with 11 years of experience specializing in web and mobile applications. Proven expertise in building AI-driven solutions in early-stage startups. Proficient in collaborating with cross-functional teams to deliver meaningful, high-impact features, demonstrating strong skills in problem-solving and adaptability.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Next.js, Dart,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Kotlin, Spring Boot, Express.js,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Firestore, Cloud Functions,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features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user interface, ensuring that all components align seamlessly with the overall product vision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Possessed hands-on experience in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resilient backend systems that handle complex data processing and user interactions effectively within a fast-paced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intensively with product management and design teams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clarify business requirements, prioritize feature sets, and deliver high-quality software solutions efficiently and timely.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technical discussions while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ensuring continuous integration and rapid delivery without compromising on quality 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and implementation of monitoring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system observability and proactively identified performance bottlenecks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experiments for machine learning integration, developing AI-driven products that convert complex real-world data into structured insights to enhance user decision-making capabilities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culture and tools, mentoring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infrastructure management to streamline development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 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scalable, serverless architectures that reduced operational overhead and improved application responsiveness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peers to refine and enhance features, ensuring that the collected feedback and insights were integrated into the product development lifecycle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integration of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considerable improvements in code quality and efficiency in the release cycles through better test coverage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storage solutions, enhancing retrieval efficiency and minimizing latency in data-driven applications while maintaining data integrity 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Raised funds through the implementation of cutting-edge agricultural technology solutions, collaborating with agricultural partners, enabling scalability, and propelling the startup’s mission towards sustainability in farming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Diligently refined deployment strategies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management, ensuring that deployment processes were repeatable, consistent, and compliant with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expansion of a vibrant developer community within the company by organizing knowledge-sharing meetups focused on appropriate tech stacks and promising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from various stakeholders to ensure the technical health of projects and consistently met deadlines while remaining committed to quality, usability,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established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expanding functionality while exceeding user expectations in intuitive web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convert UI/UX designs into functional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user interactions and increased satisfaction rates among the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testing and debugging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reliability and maintainability of codebases during feature updates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to influence choices regarding technology stacks, championing the use of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data-driven decisions by integrating analytics solutions 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teams to capture user behavior insights to inform future development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bagging code reviews and optimizing continuous integration processes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helped improve code quality and reduce delivery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collaboration and innovation within cross-functional teams, allowing for dynamic brainstorming sessions that produced strategic roadmaps aligned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designs that adhered to accessibility standards, ensuring that the platforms were usable by diverse audiences across multiple devices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knowledge-sharing forums by conducting workshops on new technologies, promoting continuous learning that advanced the team's capability to adopt new tools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database solutions for handling complex data transactions and user authentication processes, ensuring that applications remained secure and high-performing.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guides for future developers, sharing best practices around architecture decisions and coding standards, which led to a more uniformly managed codebase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tools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Extensions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third-party APIs to enhance team productivity, integrating various automated functions to reduce manual workloads and streamline daily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