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web and mobile applications. Expertise in Java, Spring Boot, React, and Angular with a strong background in APIs, cloud solutions,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PHP,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Postman, Jenkins, Maven, Gradle,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JSON, XML, OpenAPI, Swagger,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Mockito, Chai, Mocha, Travis CI, CircleCI,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executing agile methods to ensure adherence to modern software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frontend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 while adhering to best practices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interaction between frontend and backend components, contributing to overall system architecture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database management, focusing on optimizing query performance and ensuring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increasing delivery speed while minimizing risks associated with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fostering effective communication and agile methodologies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cloud solutions deployment primarily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and reliable application infrastructure that meets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version control in collaborative environments, enhancing code quality and facilitating quicker release cycles through branch management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as part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contributing to continuous improvement of product delivery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enhanced user experiences through interactive web pages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best coding practices, sharing knowledge across the team to drive best architectural decisions and improve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creation of comprehensive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team members and stakeholders with user guides and technical references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testing strategies involving unit and integration tests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software performance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existing applications, utilizing a systematic approach to identify and resolve issues effectively in a dynamic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and support, fostering an environment of growth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high-impact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enterprise technologies, focusing on team collaboration and technology adoption to enhance development processes before Agile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interfaces, enhancing client applications by applying modern JavaScript libraries to create dynamic and engaging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creating and consuming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streamlining data exchanges between various services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improve best practices while promoting knowledge sharing within a fast-paced development environment and complex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provide technical solutions, ensuring deliverables meet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data teams to support effective data handling and reporting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CI/CD initiatives, leveraging tools and processes that support building, testing, and deploying applications efficiently while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by facilitating and participating in Scrum ceremonies, ensuring that the team remained focused on delivery objectives while promoting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driving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deployments and optimizations, enhancing scalability and performance of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aimed at boosting team knowledge on emerging technologies, methodologies, and best practices in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directly to understand their needs and feedback, applying insights gained to refine applications and improve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 and manage application releases effectively, utilizing automation tools to enhance productivity and ensure smooth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