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extensive experience in software development focusing on web and mobile applications. Proficient in UI/UX design, multi-device coding, and blockchain technologies, seeking to leverage skills in a fast-paced startup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C++,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React Native,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Xstate, Redux, MobX, GraphQL, Apollo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MongoDB,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Web3: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Solidity, Wagmi, Web3.js, Truffle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front-end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efficient and cohesive UI/UX across multiple devices, meeting high user satisfaction and engagement levels in diverse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transform business requirements into technical specifications, leveraging an agile development process with lean methodologies for rapid iterations and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Xstate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synchronization of data flows and significantly improving the application's responsiveness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SDKs for seamless integration with various DApps, ensuring cross-chain compatibility and promoting easy adoption among third-party developers in a competitive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implement robust, type-safe code, reducing the frequency of runtime errors and increasing maintainability and scalability of the codebase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practices for critical financial instruments in DApps, seamlessly enhancing transaction speeds and the overall user experience through strategic code enhancements and API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retrieval, minimizing over-fetching and under-fetching, while promoting a more responsive client-side experience through dynamic query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development, fostering an environment of continuous learning and skill development within the team working on decentralized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code reviews focusing on clean, organized, and maintainable code standards, significantly contributing to the team's adherence to high-quality coding practices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streamlining deployment processes and enhancing system reliability across different environments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the necessary architecture for state machines managing RFQs, ensuring resilience and optimal performance under various operational conditions, supporting effective real-time financial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observability strategies to enhance debugging and monitoring of user flows, leading to proactive identification and resolution of potential issues before affecting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the integrity and reliability of front-end applications before release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meetings across time zones to coordinate project milestones, fostering effective communication and collaboration among remote teams and ensuring alignment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integrations with various third-party APIs for financial data and cryptocurrency transactions, utilizing best security practices to ensure safe and efficient interactions between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UI/UX development processes, producing state-of-the-art applications that enhanced user satisfaction through meticulous attention to design and functionality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contribute to backend services, improving overall system architecture through efficient code practices and integration of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for project management, collaborating closely with cross-functional teams to accelerate project delivery while reducing risks and aligning business goals with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that significantly improved code reliability by reducing bugs in production, positively impacting customer experience and increasing user trust in developed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tailored to diverse user needs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building internal tools that improved developer productivity, streamlining workflows and reducing dependency bottlenecks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specifications for new features, ensuring clarity and understanding for both technical and non-technical team members working on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performance tuning database queries and optimizing backend services, enhancing overall system response times and supporting the scalability of applications under heavy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setting up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a robust development lifecycle promoting efficiency and consistency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product design process, translating user feedback into actionable requirements and features, leading to improved product-market fit and user engagement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aspiring developers through coding boot camps and internship programs, imparting technical knowledge and skills necessary to foster the next generation of software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and tools into existing projects, maximizing performance and efficiency while adhering to the latest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