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designing, developing, and implementing web and mobile applications. Proficient in leading architectural decisions, mentoring teams, and delivering AI-driven features. Expert in utilizing cloud technologies and modern frameworks to build scalable solutions. Proven skills in adapting to emerging technologies and driving project success through collaborative efforts.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JavaScript, Python, Java, Go,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Next.js, Express.js, Nest.js, GraphQL, REST APIs,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Fargate, Lambda,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TensorFlow, PyTorch, OpenAI API, ML Models, RAG, Vector Stores, LLM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Postman, Grafana, Prometheus, Sentry,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Jira, Slack, Trello, Confluence, Zoom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performance and maintainability across multiple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design, fostering a collaborative environment and improving overall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the automation of testing and quality assurance processes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optimizations on existing applications, applying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focusing on reducing technical debt within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deliver user-centric applications that leveraged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improving user engagement and satisfaction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 orchestration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resource management and automated scaling to meet performance demands during peak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custom tooling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for leveraging large language models, thus enriching the platform's capabilities with intelligent features for job seekers.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workshops focused on continuous improvement and agile methodologies, enhancing team's adaptability and response to changing project requirements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introducing observability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reliability and troubleshooting efficacy for production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 availability systems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environment, ensuring operational excellence and compliance with industry standards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automated testing strategies, ensuring high code coverage and minimizing bugs released into production through thorough regression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presenting innovative ideas and emerging technology trends that elevated the overall technical groundwork of our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user-first mindset while integrating new features into existing workflows, ensuring that the enhancements aligned with user needs and contributed to a fluid candidate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diversity training and inclusion initiatives within the workplace, contributing to a supportive and diverse work environment that reflects organizational values of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to analyze user interaction data, employing results to inform feature development and prioritize enhancements that matter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customer-facing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prominently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responsiveness and usability of web-based interfaces for a global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internal tools, facilitating seamless data retrieval and manipulation across various Google products and improving data accessibility for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solutions for high-traffic applications, implementing auto-scaling and load-balancing to enhance service uptime and user satisfaction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integration and delivery cycles while fostering a culture of continuous improvement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enabling rapid deployment and management of services across multiple environments, thus enhancing the operational efficiency of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pair programming sessions, promoting knowledge sharing and ensuring adherence to best coding practices that improved team dynamics and software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integrate machine learning capabilities into existing applications,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product responsiveness with smarter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safety and scalability evaluations of current systems collaboratively with DevOps, enhancing application resilience and ensuring compliance with Google's service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debugged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application quality and performance, contributing to a significant decrease in post-release issues reported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gather and analyze user feedback, translating insights into actionable development tasks that drove enhancements prioritizing user needs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through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(UX)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lifecycle, ensuring that prototypes reflected user requirements and design thinking principles for improving overall interface design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the latest software development frameworks for teams, increasing overall productivity and promoting a culture of continuous learning and adaptation in response to technology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