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specializing in web and mobile application development focused on backend Java and frontend React technologies. Proven ability to mentor developers and deliver highly collaborative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 CSS, SQL, JSON, GWT, xsl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Jakarta, JAX-RS, Apache Tomcat, Spring, Hibernate, Express.js,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SQL Server, Git, JIRA, Confluence, Docker, Kubernetes,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Continuous Integration, Continuous Deployment, Test-Driven Development (TDD), Behavior-Driven Development (BDD),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CompTIA Security+, Secret Clearance, DoD, GDPR Compliance, OWASP, IAM, SSL/TLS, Vulnerability Assessment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user experience, while maintaining high standards of code quality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features in a fast-paced environment, effectively communicating technical concepts and facilitating discussions to drive product development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best practices, fostering an environment of continuous learning and improvement which led to reduced onboarding time and enhanced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technical assessments, contributing innovative solutions to complex problems while ensuring alignment with industry standards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JAX-RS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integration capabilities for both internal projects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deployments and improving collaboration across development teams while mitigating risks associated with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legacy application modernization efforts, transitioning applications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contemporary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interfaces and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database queries, improving data retrieval times, while ensuring data integrity and optimizing database performance as applications evolved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implementing SSL/TLS and personal data protection methods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and enhance application security for sensitive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code review processes that emphasized constructive feedback and knowledge sharing, resulting in improved team code quality and reduced incidence of critical defects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ceremonies including sprint planning, daily stand-ups, and retrospectives to ensure project timelines were met while continuously seeking process improvements and efficiency gains.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implementing changes that reduced load times and increased user satisfaction ratings across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including architecture overviews, API specifications, and user guides to improve knowledge sharing and support organizational continuity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adopting cloud services and microservices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applications and enhancing the team's capabilities through modern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application performance monitoring, employing tools to gain insights into running applications and inform decision-making on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high-volume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scalable solutions that support business objectives and enhance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define and refine features, delivering innovative solutions that seamlessly integrate into existing systems for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Agile software development lifecycle, participating in sprint planning, review meetings, and retrospectives to continuously improve team workflow and deliverables for enhanced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web security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all web applications maintained a high level of security to protect user data and maintain customer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to improve user accessibility and maintain a consistent user experience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software design and problem-solving techniques which established a culture of quality and continuous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SQL queries to improve data access times while ensuring data integrity across multiple applications and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evaluating and adopting new technologies aligning with industry trends, facilitating proof-of-concepts that led to informed decision-making around tech stack enhancements and shifts.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across multiple projects, implementing branching strategies that enhanced collaborative efforts and minimized conflicts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testing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adopting automation tools, ensuring that quality code met both functionality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educated teams on the latest technologies and methodologies, fostering innovation and enhancing team skill sets for adapting to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implement CI/CD pipelines that streamlined software delivery processes, reducing time-to-market and ensuring ongoing delivery of reliable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