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the design and development of high-performance web and mobile applications. Proficient in building scalable applications using modern frameworks such as React, VueJS, and C#-based microservices, alongside extensive experience with AWS infrastructure and data integration. Proven ability to lead cross-functional teams and mentor junior developers, ensuring robust software development standards and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C#, TypeScript, Python,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ReactJS, VueJS, Angular, Bootstrap, Material-UI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Node.js, Express,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Amazon Redshift, Clickhouse, Databricks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Postman, Selenium, CloudWatch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modern, scalable web applications and dashboards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while effectively handling complex data flows and state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microservice-based architectures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business logic, reporting, and data access, prioritizing performance and security best practices in each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UX teams to gather requirements and convert complex reporting needs into intuitive features, elevating usability and engagement among educational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optimized RESTful APIs and data services to integrate with cutting-edge data warehousing solutions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Redshift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Clickhouse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analytics and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quality coding standards and collaboration, and led efforts in code reviews to ensure high reliability and maintainability in the team's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evolution of Continuous Integration and Continuous Deployment (CI/CD) pipelines, optimizing software build and deployment processes through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best practices in scalable application design, focusing on cloud resilience and cost optimization while leveraging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reusable components and front-end architecture that scales efficiently across multiple web applications, thereby enhancing the overall application ecosystem and reducing development time for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automated testing and implemented observability strategies, fostering a robust system that reliably meets performance benchmarks and usage expectations during peak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comprehensive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microservices principles to enhance application robustness, fast-tracking problem-solving processes for user queries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design discussions, driving the architectural integrity of applications while balancing user needs with technological possibilities and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Diligently researched and integrated application security best practices,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OpenID Connect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improving user data protection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crafting algorithms for highly interactive applications that adapt to user interactions in real time, enhancing educational outcomes for students.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Encouraged collaboration through agile methodologies, contributing to sprint planning and retrospectives, leading the development team towards a culture of continuous improvement and iterative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feedback loops with stakeholders and end-users to iteratively refine application functionalities, deriving better performance metrics and user satisfaction scores.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expertise to build robust backend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directly supported various business functionalities, enhancing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frontends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associated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resulted in significantly improved user engagement and satisfaction scores.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test-driven development using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deliverables and adherence to project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regarding system architecture, sharing insights on cloud infrastructure management, particularly with respect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their configuration.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engineers to optimize data flows between systems, ensuring that backend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stores were in sync and performant.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migrating legacy systems to modern frameworks, facilitating a smoother transition to agile methodologies while reducing overall technical debt in the application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code reviews to uphold high coding standards and provided constructive feedback that led to enhanced code maintainability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teams, including UX/UI designers, to enhance system design processes, resulting in user-centric applications that met both technical feasibility and design integrity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continuous improvement in development processes by proposing innovative tools and methodologies during team meetings, aligning project goals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Expedited troubleshooting efforts within production environments through proactive monitoring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similar observability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mentor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deployments, microservices architecture, and front-end frameworks, enhancing team competency.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collaboration and problem-solving within the team through pair programming and regular knowledge-sharing sessions, fostering a community of learning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