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backend and fullstack development, specializing in building scalable applications within fast-paced environments. Proficient in enhancing operational efficiencies and improving patient outcomes in the healthcare industry through advanced solutions and collaborative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Python, Ruby,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JIRA, Slack, Figma,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Microservices, RESTful APIs, Test-Driven Development,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core services for a remote patient monitoring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that meets the needs of healthcare professionals and patients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engineering standards by implementing automated testing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errors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translate clinical requirements into technical specifications, enhancing the communication between development and healthcare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junior engineers, mentoring them in software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shared knowledge and continuous improvement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queries and caching mechanisms, improving data retrieval times for high-traffic application components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clean, maintainable code and ensuring adherence to coding standards and design patterns that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which allowed the project to handle increasing patient loads efficiently while ensuring data security and compliance with health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services that facilitated better understanding among team members and external partners, significantly improving overall project adaptability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that integrated technical insights into strategic planning, contributing to the alignment of technical capabilities with business objectives and patient care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application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improved resource management and deployment efficiency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industry trends in remote healthcare, including AI-based solutions to proactively address patient needs and improve the software's predictive abilities, leading to better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software innovation in healthcare, guiding brainstorming sessions to leverage technology in addressing common challenges faced by healthcare practitioners during patient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that allowed real-time data analysis, enabling clinicians to access vital patient metrics instantly, which contributed to timely interventions and overall patient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for critical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and resolution of issues before impacting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onboarding process for new engineers by creating training materials that encapsulated product knowledge and encouraged faster integration into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language, optimizing performance and enhancing the user experience across diverse platforms by implementing responsive designs and advanced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for applications, ensuring high availability and low latency while minimizing operational costs and maximizing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which facilitated seamless integration with third-party applications, enhancing the overall architecture and providing a unified experience across multiple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bottlenecks in software delivery,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boost agility and responsiveness of project teams during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management practices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organized data storage solutions, contributing to improved retrieval performance and reduced query processing times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microservices architecture, enabling systematic implementation of application functionality and reducing the dependencies between teams during development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system performance, utilizing profiling tools to identify areas for optimization which led to improvements in load times and overall application speed, notably impacting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growth in coding practices and exposure to various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their confidence in full-stack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for software features, ensuring a user-centric approach to design and functionality for application releases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to fortify application integrity and protect user data, developing practices in line with industry standards and compliance regulations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aimed at integrating data analytics tools for operational insights, ultimately promoting data-driven decision-making among stakeholders and contributing to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effectively within the development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changes, facilitate team collaboration, and maintain a history of project development and feature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