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 web and mobile applications. Skilled in advancing software designs using React, Node.js, and PostgreSQL along with a strong understanding of API design and cloud infrastructure. Proven track record of collaborating in high-performing teams and delivering scalable solutions to enhance organizational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PHP,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Express.js, Lit,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ECS, Lambdas,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CI/CD, Webpack, Babel,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modular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adopting responsive design principles and effectively integrating RESTful APIs for dynamic data fetch.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planning and executing product features through Agile methodologies, facilitating effective communication and ensuring timely delivery of crucial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state management and performance optimization techniques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page load times and overall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on-call support for production systems which improved application uptime while actively troubleshooting and resolving issues impacting user experience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relational data, emphasizing index optimizations and query performance tuning to enhance application data retrieval speeds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that increased code quality and team collaboration, sharing knowledge and best practices for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deployments and reducing developmental bottlenecks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SDKs into the existing codebase, which expanded the application's functionality while adhering to current standards in software development and API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 spec documents to guide development efforts and refine solutions through team collaboration, thereby increasing transparency and reducing project ambiguity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encouraging open discussions on software architecture and fostering mentorship opportunities for junior developers, aligning with company values of community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various initiatives including coding workshops and design discussions, enhancing the team's skillset and elevating team cohesion through shared learning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using observability tools, which led to significant improvements in application responsiveness and overall system reliability, ensuring a seamless user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focusing on completion rates and development hurdles, which facilitated continuous adaptation of workflows and aligned team objectives with deliverable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technologies, encouraging upskilling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project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deep insights into the nonprofit technology space to align engineering outputs with organizational missions, thereby strengthening the impact of technological solutions on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global enterprise-level web solution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high availability and robust RESTful microservices architecture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from requirements gathering through maintenance, emphasizing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 to adapt quickly to changing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responsive interfaces and performance optimization with a focus on modern web standards for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large-scale cloud migration project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services, significantly improving application availability and scalability while reducing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API design for seamless integration between frontend and backend systems, ensuring clear communication and data exchanges through documentation and consistent code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database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indexing strategies and query enhancements which improved application data access times and reduced latency in user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architecture reviews to ensure compliance with industry standards and practices, fostering a culture of quality and performance within the engineering teams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tools for continuous integration and deployment,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 processes, enhancing team efficiency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frameworks to foster innovation in development practices, ensuring team members stayed abreast of the latest advancements in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efficiency in regression testing, which significantly reduced the time required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software delivery process by implementing DevOps principles, improving collaboration between development and operations teams through shared responsibilities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within the organization through tech talks and documentation, ensuring that best practices in development, testing, and deployment were widely adopted.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