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web and mobile applications. Proven expertise in Python, C++, Java/J2EE, and robust database management with PostgreSQL, MySQL, and MongoDB. Proficient in developing high-quality software architecture and strong problem solving and leadership skills that drive software performance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J2EE,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New Relic,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Mac OS, Windows, Unix, Ubuntu, Red Hat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Chai, Postman, JUnit,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software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operational performance and developed new customer-focused features while maintaining scalability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leading to a unified development strategy and ensuring alignment between the engineering teams and product vision through iterative design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deployment workflows and providing flexibility in software testing and production environments while reducing overhead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drastically increasing engineering productivity and minimizing human error in code deployment through enhanced automation frameworks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validation processes for team-generated software modules, contributing to overall code quality and fostering best practices in clean coding standards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software reliability and user satisfaction through effective regression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rapid delivery of high-quality software while maintaining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workshops and informal coaching, fostering a collaborative learning environment that promoted knowledge sharing, skill development,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development cycles and created technical specifications which streamlined the software lifecycle, improved communication among team members, and ensured adherence to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facilitating sprints, daily stand-ups, and retrospectives that improved team collaboration and project visibility while addressing potential bottlenecks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system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error tracking and performance metrics, leading to enhanced uptime and improved user experience through real-time system diagnostics and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web applications that improved user engagement and delivered critical backend functionality for various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validation and verification testing on software systems to ensure quality compliance and effective functionality across multiple platforms and operating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post-launch troubleshooting and feedback sessions that helped enrich future product development cycles and lead to systematically addressing recurring issues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onboarding process for new team members, integrating best practices, tools, and technologies that ensured a smooth transition into the engineering development processes and cultures.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effectively manage large datasets and deliver dynamic user experiences while ensuring responsiveness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prioritize product backlogs, ensuring effective delivery of features aligned with key business iterations that continuously met customer expectations and improved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contributing to an engaged, collaborative environment that facilitated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data-driven applications on various platforms, enhancing software integration and supporting business analytics needs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and managing code changes and deployments effectively while ensuring maintaining software integrity in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continuous performance optimization practices across all software applications through automated monitoring and resolution of performance bottlenecks using advanced diagnostic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development lifecycles adhering to agile practices, resulting in regular deliveries of product increments and maintaining alignment with strategic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benchmarks and stress testing on applications to optimize system efficiencies and provide insights into operational capabilities and scalability potential of critical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cloud-native services and optimizing resource utilization across varied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internal APIs, enhancing ease of use for future development teams and ensuring alignment with industry standards for API management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project from a monolithic architecture to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modularity, flexibility, and innovation speed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mentorship programs within the team focusing on knowledge transfer, encouraging new technologies research and effective troubleshooting methodologies to continue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