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designing and developing innovative web and mobile applications. Proficient in full software development lifecycle, with a strong focus on high-quality coding practices, problem-solving, and collaboration in agile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Kotlin, Python, JavaScript, TypeScript, SQL,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Angular, React, Node.js, Django, Flask, GraphQL, Express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Amazon Web Services (AWS), Google Cloud Platform (GCP), Docker, Kubernetes, Terraform, Jenkins, CI/CD,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BigQuery, SQLite, Cassandra, Redis,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Confluence, Slack, Visual Studio Code, Eclipse, IntelliJ IDEA,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robust, scalable software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code quality and maintainability aligned to industry standards. Improved performance and reliability through architectural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agile teams to deliver high-quality features on time,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task management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promoting an efficient workflow and team cohesion.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complex technical challenges within existing systems and proposed innovative solutions, which involved extensive code reviews and mentorship of junior engineers to enhance the team's technical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ongoing improvement of development practices by engaging in discussions around best practices, tooling enhancements, and implementing quality testing protocols for new features and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querying and management, streamlining interactions between web applications and backend systems while ensuring optimal user experience and fast load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technical problem-solving sessions, where I collaborated with product teams to establish clear software requirements and successfully translated these into functional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knowledge sharing initiatives, including documentation and workshops, to enhance team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Java/Kotlin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ecosystems, coding standards, and debugging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existing platforms for improved data analytics and reporting capabilities, allowing real-time insights for client interactions and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lead sprint planning and retrospectives, fostering a culture of continuous improvement and accountability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enhancing their software engineering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agile methodologies, which contributed to better project deliveries and team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design discussions, emphasizing modular design principles and the importance of maintainability and scalability for future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Generated automated testing scripts to ensure software reliability, leading to a noticeable decrease in production bugs, thereby improving client satisfaction and trust in products delivered.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initiatives aimed at optimizing workflow processes by recommending and implementing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better communication and project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modern software development tools,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enable efficient local development environments and deployment pipelines, significantly reducing lead time from development to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debugging and performance tuning exercises in existing codebases, which improved overall system efficiency and reduced operational costs for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delivering smooth user experiences through responsive design and efficient data management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team members on full-stack development tasks,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on the backend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on the frontend to create dynamic web applications that meet client specifications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APIs and microservices architecture, ensuring seamless integration of front-end applications with backend services while maintaining data integrity and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and adhering to best practices, which fostered a culture of continuous learning and improvement among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testing frameworks and methodologies,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execute comprehensive testing strategies that enhanced the reliability of software releases and reduced bug incidence post-deployment.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project management through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facilitating clear communication and progress tracking through tailored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boards, and fostering an environment of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an integral role in migrating legacy systems to modern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minimal disruption to users and a smooth transition to new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cross-departmental projects that required extensive liaising with clients to ensure product requirements were met, demonstrating excellent project management and interpersonal skills.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existing software solutions for performance issues, employing optimization techniques that improved application speed and efficiency while enhancing the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API documentation and user manuals, ensuring technical documentation was accessible and user-friendly, which facilitated smoother client onboarding and software usage. 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knowledge-sharing sessions and hackathons that stimulated innovative thinking among engineers, leading to prototypes of potential solutions for unresolved software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such as payment gateways and social media APIs within applications, significantly improving functionality and user engagement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