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Software Engineer with over 11 years of progressive experience in software development, specializing in building scalable web and mobile applications. Proficient in Ruby on Rails and React, with a strong focus on creating seamless integrations and enhancing platform performance. Committed to leveraging AI technologies and modern web development practices to deliver high-quality solutions that drive user engagement and satisfaction.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Ruby, JavaScript, TypeScript, Python, Go, Java, C#, HTML5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Svelte, Tailwind CSS, Bootstrap, Material-UI, Next.js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 on Rails, Django, Flask, Express.js, Spring, Node.js, GraphQL, Laravel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Firebase, SQLite, Elasticsearch, Oracle 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Heroku, Vercel, CI/CD pipelines, Jenkins, GitHub Actions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Webpack, Visual Studio Code, Datadog, Sentry, Postman, JIRA, Trello, Figma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maintained full-stack features on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services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developing dynamic user interfaces, incorporating the latest AI technologies to optimize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customer experience teams to translate user needs into technical features, prioritizing development tasks that enhanced platform usability and functionality using an agile methodology.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seamless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various third-party tools, streamlining workflows and allowing marketing teams to leverage existing technologies effectively across the AirOps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optimized codebase continuously to ensure adherence to engineering best practices, focusing on performance improvements and scalability to accommodate increasing user demand and interaction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cross-trained team members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coding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code reviews, and development tools, fostering a culture of learning and collaboration within the engineering team at AirOps.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modern development tools and practices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encouraging a shift towards Continuous Integration and Continuous Deployment (CI/CD) methodologies to expedite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brainstorming and feedback sessions with cross-functional teams, contributing to a cultivation of innovative solutions that improved both customer satisfaction and team efficiency in meeting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technology demos and knowledge-sharing sessions to introduce the engineering team to emerging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web technologies, enhancing the team's competency in current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sprints and hackathons, leveraging creativity and technical expertise to rapidly develop and deploy new features that align with market trends and user expectations for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testing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to ensure seamless integration of new features and fundamental upgrades to the product suite.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all code changes, ensuring transparency and manageability for future development efforts, while simplifying onboarding processes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 culture of experimentation and iteration by pushing out 'beta' features to select users for feedback, thus enhancing the product in alignment with user-driven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professional development to stay at the forefront of technology, attending workshops and industry events that revolved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Proposed significant architectural improvements that responded well to evolving customer needs, demonstrating versatility in system design principles and an understanding of efficient resource management in the tech stack.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brainstorming workshops with stakeholders to identify gaps in existing integration capabilities and design innovative solutions that improve user connectivity within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back-end services for high-traffic applications while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cloud-native solutions that effectively addressed complex problems.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processes and workflows in various projects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rapid frontend development while ensuring seamless integration with backend services through efficient API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teams on initiatives that explored improving user interaction and data handling, employing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orchestrate deployable environments appropriate for high-demand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continuous enhancement of code quality and application performance, actively participating in architectural discussions to refine systems and encourage best practices across software development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mentored junior developers and peers, sharing insights about coding standards, debugging techniques, and the use of collaboration tools to expedite effective development workflows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reviews, facilitating a supportive environment focused on constructive feedback, which ultimately led to improved software quality and developer satisfaction across multiple teams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data analysis and efficiency studies, transforming user requirements into scalable solutions utilizing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superior service delivery through digital innovation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large-scale Agile project management practices, collaborating closely with product and technical teams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keep projects aligned with company goals and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moderated team workshops focusing on the latest advancements in Artificial Intelligence (AI) and Machine Learning (ML), highlighting enhancements to existing software capabilities and potential product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security measures and data protections for various applications, ensuring compliance with regulatory standards while maintaining high levels of user trust and data integrity within the product.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test suites and deployment cycles, significantly decreasing release times while increasing overall product reliability and performance across various platforms and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updates with stakeholders, effectively communicating progress on initiatives while providing transparency into development timelines and strategic direction of projects concerning user experience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