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web and mobile applications. Proficient in leading teams and managing projects in high-pressure environments. Strong advocate for using advanced technologies like AI, Apache Hudi, and data processing frameworks to enhance business outcomes. Skilled in various programming languages and frameworks with a passion for developing clean, efficient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Spring Boot, JavaScript, TypeScript, React,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Hudi, Spark, Hadoop, Kafka, Flink, Beam, Databricks, Trino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Ansible,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Microsoft SQL Server, MySQL, PostgreSQL, HDFS, S3, ADLS, DLT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TDD, RESTful API, CI/CD, New Relic, DataDog, Selenium,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processing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Hudi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ingestion speed while ensuring data integrity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requirements, leading the development of features that aligned with business needs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for testing, deployment, and system maintenance, significantly reducing downtime and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issues to maintain optimal service levels and performance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architect microservices-based applications, improving system modularity and facilitating easier deployment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fostering a culture of collaboration and continuous improvement within the engineering team, which enhanced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validation and verification testing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high-quality deliverables and adherence to industry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workflows, facilitating improved decision-making processes and enhancing productivity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leading to more frequent and reliable software releases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mentorship programs, sharing knowledge on distributed computing principles and practices to newer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with clear documentation, which facilitated seamless integration with front-end applications and contributed to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fostering rapid iterations and responsiveness to changes in requirements, leading to improved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software defects, utilizing comprehensive debugging methodologies that increased system stability and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train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partitioning strategies, enhancing overall team competency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interfaces, leading to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to support high volumes of transactions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 and efficient architectural designs for complex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ensuring robust and secure data exchange processes between backend services and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and significantly reducing time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product reliability and stakeholder trust through consistent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enhance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enabling teams to make data-informed decisions and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distributed computing systems to ensure efficient data processing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embodying best practices for collaboration while managing code revisions in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clean coding, debugging strategies, and performance optimization, enhancing team capabilities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evaluate and incorporate new technologies, frameworks, and methodologies that could improve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feedback, clarify project objectives, and ensure alignment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and processes, facilitating knowledge transfer and ensuring continuity across team members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