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Senior Software Engineer with over 11 years of experience in software development, specializing in backend systems, multi-threaded applications, and simulation environments. Proficient in Python and focused on enhancing performance and reliability in complex systems. Demonstrates excellent collaboration and problem-solving skills, aspiring to build scalable solutions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Rust, Go, JavaScript, TypeScript,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SimPy, TensorFlow, NumPy,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OpenStack,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JUnit, Mockito, Selenium, Postman,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backends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large-scale simulation environments, enhancing the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multi-threaded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connected to real-world robotics applications, fitting industry standards for simulation fidelity.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task schedules into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Python-based simulation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operation within distributed systems to support complex simulations.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harnesses,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modern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system performance validation and reduced bottlenecks during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simulation services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back-end performance and guaranteeing resource allocation across distributed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reviews, focusing on system architecture discussions that shaped future developments of core simulation SDKs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reusable Python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shared knowledge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tuning initiatives to optimize multi-threaded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significant enhancements in execution times for simulation workloads involved in warehouse operations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and mentored junior engineers, promoting engineering best practices related to system reliability and performance, while fostering a culture of growth through code review and pair programming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a crucial role in integrating warehouse operational simulations with robotic systems, enhancing system validation processes through software-in-the-loop (SIL) methodologies that benefited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an iterative development process aimed at refining the simulation tools based on real-user feedback, which significantly improved the user experience and operational efficiency of simulations.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on building robust APIs that contributed to the performance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a significant impact on project timelines and deliverables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coordinate tasks and share updates, ensuring alignment across departments which led to enhanced project visibility and accountability in the delivery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performance bottlenecks identified during testing phases, employing industry best practices in simulation development and validation to produce timely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architecture designs that facilitate easy maintenance and scalability for simulation services, utilizing techniques that allowed for integration with existing infrastructure and promoting business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firmware and infrastructure teams to guarantee simulation service integrations with real-world systems function as intended, accelerating the development lifecycle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documentation for simulation systems, which served as valuable resources for onboarding new team members and maintaining continuity during project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focused on providing centralized processing for extensive systems, which embedded data validation and improved information processing reliability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allowing seamless deployment and maintenance of machine learning models to enhance the automated systems, significantly boosting the capability of internal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powerful APIs that were utilized across diverse applications, enabling real-time data access while ensuring a high level of security and efficiency in information portability.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with software teams on various projects, emphasizing the importance of application performance and efficiency, which cultivated a productive programming environment and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workflows and communication between various system components, ensuring compliance with industry standards and contributing to the operational coherence seen across numerous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software quality, reducing the incidence of defects in production by emphasizing proactive testing at all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system architecture realization efforts with teams to ensure software deliverables directly aligned with customer requirements, greatly enhancing user satisfaction and operational efficiency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and CI/CD pipelines to facilitate timely revisions and releases while ensuring quality control checks were adhered to throughout each software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fellow engineers in best practices for software development and testing procedures, reinforcing the significance of collaborative learning and continuous improvement within the team dynamic.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developer tools aimed at simplifying user interactions with complex systems, leading to increased productivity while lowering the learning curve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promoting coding standards and ensuring maintainability of deliverables as part of best engineering practices within a highly dynamic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to enhance the collective knowledge of the group on using simulation tools; bolstered operational know-how resulting in improved productivity and innovation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