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web and mobile applications development. Proven expertise in JavaScript, TypeScript, and a diverse range of full-stack technologies. Strong ability to translate business challenges into technical solutions while actively collaborating with cross-functional teams and engaging clients to deliver exceptional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Vue.js, React, Angular, Express.js, Playwright,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AWS,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CircleCI, Git, Jenkins, Terraform, Pulumi, Ansible,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Supertest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solutions for various client-facing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sales and delivery teams, providing technical insights and architectural guidance during project scoping and proposal phases, significantly improving client interaction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impactful technical presentations and demos to non-technical stakeholders, translating complex technical concepts into understandable solutions that addressed specific business requirements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robust, security-compliant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third-party APIs and services to deliver comprehensive digital solutions while ensuring data integrity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and design sessions with clients, facilitating discussions that uncovered project needs and aligning them with feasible technical solutions to ensure project success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coding best practices across teams by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well-tested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maintainable code, significantly improving code quality and reducing bugs during the production phase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 processes and ensuring consistency across development and production environments in line with modern DevOps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project methodologies and best practices in software development, fostering a collaborative team environment that prioritized skills growth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oversight on integration tasks and data flow functionality from third-party services, ensuring seamless interactions between microservices during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enhance the existing stack based on clients' evolving needs, driving innovation and keeping applications competitive in the digital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positively in remote team environments, adapting to various collaboration tools and strategies which improved communication and team cohesion across geographically dispersed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refined existing codebases, identifying optimization opportunities that increased application performance and reduced technical debt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primarily focused on US-based projects, addressing client queries with technical expertise and ensuring their needs were accurately translated into project specs.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custom development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efficient user experiences through dynamic and responsive web applications tailored to client specifications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within the team, enhancing collective understanding of emerging technologies and tools, and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client requirements and enhancing project functionality through iterative development and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APIs to facilitate communication between frontend and backend services, ensuring smooth data exchange and performance within the application ecosystem, around solid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architect and deploy scalable applications, optimizing application performance through cloud-native solutions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guarantee code quality and reliability, which contributed to a substantial reduction in post-launch bugs and issues reported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in defining software requirements and translating them into technical specifications aimed at improving overall product development 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guidance aimed at enhancing development standards while fostering team accountability in code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design sprints to tackle technical challenges, strengthening team alignment around project timelines, deliverables, and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automated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CI/CD tools, streamlining development workflows and ensuring high-quality deployments at every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design paradigms focused on enhancing user interactions, ensuring that both aesthetic and functional aspects of applications were harmonized 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innovative approaches to front-end development while maintaining a strong focus 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and stability by implementing logging and monitoring solutions, proactively addressing issues before they impacted users, and improving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developers, enhancing their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fostering their confidence in tackling complex software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