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software engineer with over 11 years in the software development field, specializing in cloud architecture and DevOps practices. Proven ability to lead and innovate in AWS environments, leveraging Terraform and CI/CD for optimal performance and reliability in infrastructure design. Adept at collaborating with cross-functional teams to optimize cloud infrastructure and championing best practices in software engineering, focusing on Go and Python as primary programming languages.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Bash,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Automation:</w:t>
      </w:r>
      <w:r w:rsidRPr="009C6822">
        <w:rPr>
          <w:rFonts w:ascii="Roboto Light" w:eastAsia="Roboto Light" w:hAnsi="Roboto Light" w:cs="Roboto Light"/>
          <w:sz w:val="20"/>
          <w:szCs w:val="20"/>
        </w:rPr>
        <w:t xml:space="preserve"> Terraform, CDK, Jenkins, CircleCI, GitLab 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Observability:</w:t>
      </w:r>
      <w:r w:rsidRPr="009C6822">
        <w:rPr>
          <w:rFonts w:ascii="Roboto Light" w:eastAsia="Roboto Light" w:hAnsi="Roboto Light" w:cs="Roboto Light"/>
          <w:sz w:val="20"/>
          <w:szCs w:val="20"/>
        </w:rPr>
        <w:t xml:space="preserve"> Prometheus, Grafana, Rollbar, PagerDuty, Sentry,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Sources and Repositories:</w:t>
      </w:r>
      <w:r w:rsidRPr="009C6822">
        <w:rPr>
          <w:rFonts w:ascii="Roboto Light" w:eastAsia="Roboto Light" w:hAnsi="Roboto Light" w:cs="Roboto Light"/>
          <w:sz w:val="20"/>
          <w:szCs w:val="20"/>
        </w:rPr>
        <w:t xml:space="preserve"> GitHub, Bitbucket, Git, SVN, Mercurial, Perforce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Observability Tools:</w:t>
      </w:r>
      <w:r w:rsidRPr="009C6822">
        <w:rPr>
          <w:rFonts w:ascii="Roboto Light" w:eastAsia="Roboto Light" w:hAnsi="Roboto Light" w:cs="Roboto Light"/>
          <w:sz w:val="20"/>
          <w:szCs w:val="20"/>
        </w:rPr>
        <w:t xml:space="preserve"> GitHub Copilot, OpenAI, Claude, AI Observability tools, DataDog,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scalability, security, and reliability for various web applications in a cross-functional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and enhance productivity across numerous projects, significantly improving deployment speed and reducing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cloud spending, collaborating with product teams by analyzing cost data against performance metrics, resulting in improved budget ROI and resource utilization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modern development practices, fostering a culture of continuous learning and improvement through hands-on workshops and tech demos.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team-wide standards and promoting consistency in the deployment of cloud resources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observability and deep insights into system health, leading to quicker detection and resolution of impending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product managers to understand intricate infrastructure requirements for genomic data processing platforms, driving initiatives for enhanced infrastructure design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rotating on-call schedule, leading incident response efforts while driving root cause analysis and implementing preventive measures to enhance system reliability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multiple legacy applications to cloud-native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maintaining legacy system functionalities during the transition.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advanced AI-powered tools for observability and resource optimization, integrating these solutions into existing workflows for improved operational efficiency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comprehensive disaster recovery strategies for cloud infrastructure, ensuring data integrity and availability by implementing automated backups and replication strategies in key geographical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to explore cutting-edge technology solutions that align with business objectives, ensuring the organization stays at the forefront of industry innovations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cross-team collaboration and knowledge sharing, resulting in improved team dynamics and project delivery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for cloud architecture frameworks and processes, providing clear guidance for junior team members and ensuring compliance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transforming team culture by advocating for shared ownership of infrastructure, nurturing a sense of accountability and pride in achieving collective goals. Temporal shifts from Dev to DevOps as first responders.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constructed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seamless integration with various third-party services and improve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innovative features for cloud-based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fostering an iterative development approach to enhance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surrounding the migration of traditional application stacks to cloud environments, ensuring strategic alignment with business needs and goals while recommending optimal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automated test suites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efforts to improve code quality while reducing time spent on manual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serverless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efficient resource utilization and cost-effectiveness.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deployment processes, enhancing release cycles and minimizing the risk of regression issues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ensure compliance with industry regulations by conducting security assessments and risk analysis on deployed infrastructures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extensive monitoring solutions to provide insights into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troubleshooting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internal knowledge sharing sessions to promote broader understanding of cloud technologies among teams, enhancing adherence to best practices across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and manage clustered services, facilitating rapid scaling and efficient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APIs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enhance documentation and user accessibility, promoting broader adoption and use of services across organizational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for automation of software deployment and configuration management tasks, significantly improving production efficiency and reducing human error in operational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